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99D" w:rsidRPr="0018699D" w:rsidRDefault="0018699D" w:rsidP="0018699D">
      <w:pPr>
        <w:spacing w:after="0" w:line="240" w:lineRule="auto"/>
        <w:jc w:val="center"/>
        <w:rPr>
          <w:rFonts w:ascii="Times New Roman" w:hAnsi="Times New Roman" w:cs="Times New Roman"/>
          <w:sz w:val="28"/>
          <w:szCs w:val="28"/>
        </w:rPr>
      </w:pPr>
      <w:bookmarkStart w:id="0" w:name="_Hlk482304875"/>
      <w:r w:rsidRPr="0018699D">
        <w:rPr>
          <w:rFonts w:ascii="Times New Roman" w:hAnsi="Times New Roman" w:cs="Times New Roman"/>
          <w:sz w:val="28"/>
          <w:szCs w:val="28"/>
        </w:rPr>
        <w:t>Федеральное государственное образовательное бюджетное учреждение</w:t>
      </w:r>
    </w:p>
    <w:p w:rsidR="0018699D" w:rsidRPr="0018699D" w:rsidRDefault="0018699D" w:rsidP="0018699D">
      <w:pPr>
        <w:spacing w:after="0" w:line="240" w:lineRule="auto"/>
        <w:jc w:val="center"/>
        <w:rPr>
          <w:rFonts w:ascii="Times New Roman" w:hAnsi="Times New Roman" w:cs="Times New Roman"/>
          <w:sz w:val="28"/>
          <w:szCs w:val="28"/>
        </w:rPr>
      </w:pPr>
      <w:r w:rsidRPr="0018699D">
        <w:rPr>
          <w:rFonts w:ascii="Times New Roman" w:hAnsi="Times New Roman" w:cs="Times New Roman"/>
          <w:sz w:val="28"/>
          <w:szCs w:val="28"/>
        </w:rPr>
        <w:t>высшего образования</w:t>
      </w:r>
    </w:p>
    <w:p w:rsidR="0018699D" w:rsidRPr="0018699D" w:rsidRDefault="0018699D" w:rsidP="0018699D">
      <w:pPr>
        <w:spacing w:after="0" w:line="240" w:lineRule="auto"/>
        <w:jc w:val="center"/>
        <w:rPr>
          <w:rFonts w:ascii="Times New Roman" w:hAnsi="Times New Roman" w:cs="Times New Roman"/>
          <w:caps/>
          <w:sz w:val="28"/>
          <w:szCs w:val="28"/>
        </w:rPr>
      </w:pPr>
      <w:r w:rsidRPr="0018699D">
        <w:rPr>
          <w:rFonts w:ascii="Times New Roman" w:hAnsi="Times New Roman" w:cs="Times New Roman"/>
          <w:caps/>
          <w:sz w:val="28"/>
          <w:szCs w:val="28"/>
        </w:rPr>
        <w:t xml:space="preserve">«ФинансоВЫЙ УНИВЕРСИТЕТ </w:t>
      </w:r>
    </w:p>
    <w:p w:rsidR="0018699D" w:rsidRPr="0018699D" w:rsidRDefault="0018699D" w:rsidP="0018699D">
      <w:pPr>
        <w:spacing w:after="0" w:line="240" w:lineRule="auto"/>
        <w:jc w:val="center"/>
        <w:rPr>
          <w:rFonts w:ascii="Times New Roman" w:hAnsi="Times New Roman" w:cs="Times New Roman"/>
          <w:caps/>
          <w:sz w:val="28"/>
          <w:szCs w:val="28"/>
        </w:rPr>
      </w:pPr>
      <w:r w:rsidRPr="0018699D">
        <w:rPr>
          <w:rFonts w:ascii="Times New Roman" w:hAnsi="Times New Roman" w:cs="Times New Roman"/>
          <w:caps/>
          <w:sz w:val="28"/>
          <w:szCs w:val="28"/>
        </w:rPr>
        <w:t>при Правительстве Российской Федерации»</w:t>
      </w:r>
    </w:p>
    <w:p w:rsidR="0018699D" w:rsidRPr="0018699D" w:rsidRDefault="0018699D" w:rsidP="0018699D">
      <w:pPr>
        <w:spacing w:after="0" w:line="240" w:lineRule="auto"/>
        <w:jc w:val="center"/>
        <w:rPr>
          <w:rFonts w:ascii="Times New Roman" w:hAnsi="Times New Roman" w:cs="Times New Roman"/>
          <w:sz w:val="28"/>
          <w:szCs w:val="28"/>
        </w:rPr>
      </w:pPr>
      <w:r w:rsidRPr="0018699D">
        <w:rPr>
          <w:rFonts w:ascii="Times New Roman" w:hAnsi="Times New Roman" w:cs="Times New Roman"/>
          <w:sz w:val="28"/>
          <w:szCs w:val="28"/>
        </w:rPr>
        <w:t>(Финансовый университет)</w:t>
      </w:r>
    </w:p>
    <w:p w:rsidR="0018699D" w:rsidRPr="00F04A27" w:rsidRDefault="0018699D" w:rsidP="0018699D">
      <w:pPr>
        <w:spacing w:line="360" w:lineRule="auto"/>
        <w:ind w:firstLine="720"/>
        <w:jc w:val="center"/>
        <w:rPr>
          <w:sz w:val="28"/>
          <w:szCs w:val="28"/>
        </w:rPr>
      </w:pPr>
    </w:p>
    <w:p w:rsidR="0018699D" w:rsidRPr="0018699D" w:rsidRDefault="0018699D" w:rsidP="0018699D">
      <w:pPr>
        <w:spacing w:line="360" w:lineRule="auto"/>
        <w:jc w:val="center"/>
        <w:rPr>
          <w:rFonts w:ascii="Times New Roman" w:hAnsi="Times New Roman" w:cs="Times New Roman"/>
          <w:sz w:val="28"/>
          <w:szCs w:val="28"/>
        </w:rPr>
      </w:pPr>
      <w:r w:rsidRPr="0018699D">
        <w:rPr>
          <w:rFonts w:ascii="Times New Roman" w:hAnsi="Times New Roman" w:cs="Times New Roman"/>
          <w:sz w:val="28"/>
          <w:szCs w:val="28"/>
        </w:rPr>
        <w:t>Департамент правового регулирования экономической деятельности</w:t>
      </w:r>
    </w:p>
    <w:p w:rsidR="0018699D" w:rsidRPr="00F04A27" w:rsidRDefault="0018699D" w:rsidP="0018699D">
      <w:pPr>
        <w:spacing w:line="360" w:lineRule="auto"/>
        <w:ind w:firstLine="720"/>
        <w:jc w:val="center"/>
        <w:rPr>
          <w:sz w:val="28"/>
          <w:szCs w:val="28"/>
        </w:rPr>
      </w:pPr>
    </w:p>
    <w:p w:rsidR="0018699D" w:rsidRPr="0018699D" w:rsidRDefault="0018699D" w:rsidP="0018699D">
      <w:pPr>
        <w:spacing w:line="360" w:lineRule="auto"/>
        <w:ind w:firstLine="720"/>
        <w:jc w:val="center"/>
        <w:rPr>
          <w:bCs/>
          <w:sz w:val="28"/>
          <w:szCs w:val="28"/>
        </w:rPr>
      </w:pPr>
      <w:r w:rsidRPr="0018699D">
        <w:rPr>
          <w:rFonts w:ascii="Times New Roman" w:eastAsia="Times New Roman" w:hAnsi="Times New Roman" w:cs="Times New Roman"/>
          <w:bCs/>
          <w:color w:val="000000"/>
          <w:sz w:val="28"/>
          <w:szCs w:val="28"/>
          <w:lang w:eastAsia="ru-RU"/>
        </w:rPr>
        <w:t>Л.И. Овчинникова, М.В. Короткова</w:t>
      </w:r>
    </w:p>
    <w:p w:rsidR="0018699D" w:rsidRPr="00F04A27" w:rsidRDefault="0018699D" w:rsidP="0018699D">
      <w:pPr>
        <w:spacing w:line="360" w:lineRule="auto"/>
        <w:jc w:val="center"/>
        <w:rPr>
          <w:sz w:val="28"/>
          <w:szCs w:val="28"/>
        </w:rPr>
      </w:pPr>
    </w:p>
    <w:p w:rsidR="0018699D" w:rsidRPr="00EF6382" w:rsidRDefault="0018699D" w:rsidP="0018699D">
      <w:pPr>
        <w:spacing w:after="0" w:line="240" w:lineRule="auto"/>
        <w:jc w:val="center"/>
        <w:rPr>
          <w:rFonts w:ascii="Times New Roman" w:eastAsia="Times New Roman" w:hAnsi="Times New Roman" w:cs="Times New Roman"/>
          <w:b/>
          <w:color w:val="000000"/>
          <w:sz w:val="32"/>
          <w:szCs w:val="32"/>
          <w:lang w:eastAsia="ru-RU"/>
        </w:rPr>
      </w:pPr>
      <w:r w:rsidRPr="00EF6382">
        <w:rPr>
          <w:rFonts w:ascii="Times New Roman" w:eastAsia="Times New Roman" w:hAnsi="Times New Roman" w:cs="Times New Roman"/>
          <w:b/>
          <w:color w:val="000000"/>
          <w:sz w:val="32"/>
          <w:szCs w:val="32"/>
          <w:lang w:eastAsia="ru-RU"/>
        </w:rPr>
        <w:t xml:space="preserve">Защита прав граждан и юридических лиц в </w:t>
      </w:r>
    </w:p>
    <w:p w:rsidR="0018699D" w:rsidRPr="00213E10" w:rsidRDefault="0018699D" w:rsidP="0018699D">
      <w:pPr>
        <w:spacing w:after="0" w:line="240" w:lineRule="auto"/>
        <w:jc w:val="center"/>
        <w:rPr>
          <w:rFonts w:ascii="Times New Roman" w:eastAsia="Times New Roman" w:hAnsi="Times New Roman" w:cs="Times New Roman"/>
          <w:b/>
          <w:color w:val="000000"/>
          <w:sz w:val="32"/>
          <w:szCs w:val="32"/>
          <w:lang w:eastAsia="ru-RU"/>
        </w:rPr>
      </w:pPr>
      <w:r w:rsidRPr="00EF6382">
        <w:rPr>
          <w:rFonts w:ascii="Times New Roman" w:eastAsia="Times New Roman" w:hAnsi="Times New Roman" w:cs="Times New Roman"/>
          <w:b/>
          <w:color w:val="000000"/>
          <w:sz w:val="32"/>
          <w:szCs w:val="32"/>
          <w:lang w:eastAsia="ru-RU"/>
        </w:rPr>
        <w:t>публично-правовых отношениях</w:t>
      </w:r>
      <w:r w:rsidRPr="00213E10">
        <w:rPr>
          <w:rFonts w:ascii="Times New Roman" w:eastAsia="Times New Roman" w:hAnsi="Times New Roman" w:cs="Times New Roman"/>
          <w:b/>
          <w:color w:val="000000"/>
          <w:sz w:val="32"/>
          <w:szCs w:val="32"/>
          <w:lang w:eastAsia="ru-RU"/>
        </w:rPr>
        <w:t xml:space="preserve"> </w:t>
      </w:r>
    </w:p>
    <w:p w:rsidR="0018699D" w:rsidRDefault="0018699D" w:rsidP="0018699D">
      <w:pPr>
        <w:spacing w:line="360" w:lineRule="auto"/>
        <w:jc w:val="center"/>
        <w:rPr>
          <w:sz w:val="28"/>
          <w:szCs w:val="28"/>
        </w:rPr>
      </w:pPr>
    </w:p>
    <w:p w:rsidR="0018699D" w:rsidRPr="0018699D" w:rsidRDefault="0018699D" w:rsidP="0018699D">
      <w:pPr>
        <w:spacing w:line="360" w:lineRule="auto"/>
        <w:ind w:right="70"/>
        <w:jc w:val="center"/>
        <w:rPr>
          <w:rFonts w:ascii="Times New Roman" w:eastAsia="SimSun" w:hAnsi="Times New Roman" w:cs="Times New Roman"/>
          <w:b/>
          <w:sz w:val="28"/>
          <w:szCs w:val="28"/>
        </w:rPr>
      </w:pPr>
      <w:r w:rsidRPr="0018699D">
        <w:rPr>
          <w:rFonts w:ascii="Times New Roman" w:eastAsia="SimSun" w:hAnsi="Times New Roman" w:cs="Times New Roman"/>
          <w:b/>
          <w:sz w:val="28"/>
          <w:szCs w:val="28"/>
        </w:rPr>
        <w:t>Рабочая программа дисциплины</w:t>
      </w:r>
    </w:p>
    <w:bookmarkEnd w:id="0"/>
    <w:p w:rsidR="0018699D" w:rsidRPr="0018699D" w:rsidRDefault="0018699D" w:rsidP="0018699D">
      <w:pPr>
        <w:spacing w:after="0" w:line="240" w:lineRule="auto"/>
        <w:jc w:val="center"/>
        <w:rPr>
          <w:rFonts w:ascii="Times New Roman" w:eastAsia="SimSun" w:hAnsi="Times New Roman" w:cs="Times New Roman"/>
          <w:sz w:val="28"/>
          <w:szCs w:val="28"/>
        </w:rPr>
      </w:pPr>
      <w:r w:rsidRPr="0018699D">
        <w:rPr>
          <w:rFonts w:ascii="Times New Roman" w:eastAsia="SimSun" w:hAnsi="Times New Roman" w:cs="Times New Roman"/>
          <w:sz w:val="28"/>
          <w:szCs w:val="28"/>
        </w:rPr>
        <w:t xml:space="preserve">для студентов, обучающихся по направлению подготовки </w:t>
      </w:r>
    </w:p>
    <w:p w:rsidR="0018699D" w:rsidRPr="0018699D" w:rsidRDefault="0018699D" w:rsidP="0018699D">
      <w:pPr>
        <w:spacing w:after="0" w:line="240" w:lineRule="auto"/>
        <w:jc w:val="center"/>
        <w:rPr>
          <w:rFonts w:ascii="Times New Roman" w:eastAsia="SimSun" w:hAnsi="Times New Roman" w:cs="Times New Roman"/>
          <w:sz w:val="28"/>
          <w:szCs w:val="28"/>
        </w:rPr>
      </w:pPr>
      <w:r w:rsidRPr="0018699D">
        <w:rPr>
          <w:rFonts w:ascii="Times New Roman" w:eastAsia="SimSun" w:hAnsi="Times New Roman" w:cs="Times New Roman"/>
          <w:sz w:val="28"/>
          <w:szCs w:val="28"/>
        </w:rPr>
        <w:t>40.04.01 «Юриспруденция»</w:t>
      </w:r>
    </w:p>
    <w:p w:rsidR="0018699D" w:rsidRPr="0018699D" w:rsidRDefault="0018699D" w:rsidP="0018699D">
      <w:pPr>
        <w:spacing w:after="0" w:line="240" w:lineRule="auto"/>
        <w:jc w:val="center"/>
        <w:rPr>
          <w:rFonts w:ascii="Times New Roman" w:eastAsia="SimSun" w:hAnsi="Times New Roman" w:cs="Times New Roman"/>
          <w:sz w:val="28"/>
          <w:szCs w:val="28"/>
        </w:rPr>
      </w:pPr>
      <w:r w:rsidRPr="0018699D">
        <w:rPr>
          <w:rFonts w:ascii="Times New Roman" w:eastAsia="SimSun" w:hAnsi="Times New Roman" w:cs="Times New Roman"/>
          <w:sz w:val="28"/>
          <w:szCs w:val="28"/>
        </w:rPr>
        <w:t xml:space="preserve">направленность программы магистратуры </w:t>
      </w:r>
    </w:p>
    <w:p w:rsidR="0018699D" w:rsidRPr="00247CFF" w:rsidRDefault="0018699D" w:rsidP="0018699D">
      <w:pPr>
        <w:shd w:val="clear" w:color="auto" w:fill="FFFFFF"/>
        <w:spacing w:after="0" w:line="240" w:lineRule="auto"/>
        <w:jc w:val="center"/>
        <w:rPr>
          <w:rFonts w:ascii="Times New Roman" w:eastAsia="Times New Roman" w:hAnsi="Times New Roman" w:cs="Times New Roman"/>
          <w:i/>
          <w:iCs/>
          <w:color w:val="000000"/>
          <w:sz w:val="28"/>
          <w:szCs w:val="28"/>
          <w:lang w:eastAsia="ru-RU"/>
        </w:rPr>
      </w:pPr>
      <w:r w:rsidRPr="00213E10">
        <w:rPr>
          <w:rFonts w:ascii="Times New Roman" w:hAnsi="Times New Roman" w:cs="Times New Roman"/>
          <w:sz w:val="28"/>
          <w:szCs w:val="28"/>
        </w:rPr>
        <w:t>«Юрист для частного бизнеса и власти</w:t>
      </w:r>
      <w:r w:rsidRPr="00247CFF">
        <w:rPr>
          <w:rFonts w:ascii="Times New Roman" w:hAnsi="Times New Roman" w:cs="Times New Roman"/>
          <w:sz w:val="28"/>
          <w:szCs w:val="28"/>
        </w:rPr>
        <w:t>»</w:t>
      </w:r>
    </w:p>
    <w:p w:rsidR="0018699D" w:rsidRPr="00F04A27" w:rsidRDefault="0018699D" w:rsidP="0018699D">
      <w:pPr>
        <w:jc w:val="both"/>
        <w:rPr>
          <w:rFonts w:eastAsia="SimSun"/>
          <w:sz w:val="28"/>
          <w:szCs w:val="28"/>
        </w:rPr>
      </w:pPr>
    </w:p>
    <w:p w:rsidR="0018699D" w:rsidRPr="00F04A27" w:rsidRDefault="0018699D" w:rsidP="0018699D">
      <w:pPr>
        <w:spacing w:line="360" w:lineRule="auto"/>
        <w:jc w:val="both"/>
        <w:rPr>
          <w:sz w:val="28"/>
          <w:szCs w:val="28"/>
        </w:rPr>
      </w:pPr>
    </w:p>
    <w:p w:rsidR="0018699D" w:rsidRPr="00F04A27" w:rsidRDefault="0018699D" w:rsidP="0018699D">
      <w:pPr>
        <w:spacing w:line="360" w:lineRule="auto"/>
        <w:jc w:val="center"/>
        <w:rPr>
          <w:sz w:val="28"/>
          <w:szCs w:val="28"/>
        </w:rPr>
      </w:pPr>
    </w:p>
    <w:p w:rsidR="0018699D" w:rsidRPr="00F04A27" w:rsidRDefault="0018699D" w:rsidP="0018699D">
      <w:pPr>
        <w:spacing w:line="360" w:lineRule="auto"/>
        <w:jc w:val="center"/>
        <w:rPr>
          <w:sz w:val="28"/>
          <w:szCs w:val="28"/>
        </w:rPr>
      </w:pPr>
    </w:p>
    <w:p w:rsidR="0018699D" w:rsidRDefault="0018699D" w:rsidP="0018699D">
      <w:pPr>
        <w:spacing w:line="360" w:lineRule="auto"/>
        <w:jc w:val="center"/>
        <w:rPr>
          <w:sz w:val="28"/>
          <w:szCs w:val="28"/>
        </w:rPr>
      </w:pPr>
    </w:p>
    <w:p w:rsidR="0018699D" w:rsidRDefault="0018699D" w:rsidP="0018699D">
      <w:pPr>
        <w:spacing w:line="360" w:lineRule="auto"/>
        <w:jc w:val="center"/>
        <w:rPr>
          <w:sz w:val="28"/>
          <w:szCs w:val="28"/>
        </w:rPr>
      </w:pPr>
    </w:p>
    <w:p w:rsidR="0018699D" w:rsidRPr="00F04A27" w:rsidRDefault="0018699D" w:rsidP="0018699D">
      <w:pPr>
        <w:spacing w:line="360" w:lineRule="auto"/>
        <w:jc w:val="center"/>
        <w:rPr>
          <w:sz w:val="28"/>
          <w:szCs w:val="28"/>
        </w:rPr>
      </w:pPr>
    </w:p>
    <w:p w:rsidR="0018699D" w:rsidRPr="00F04A27" w:rsidRDefault="0018699D" w:rsidP="0018699D">
      <w:pPr>
        <w:spacing w:line="360" w:lineRule="auto"/>
        <w:jc w:val="center"/>
        <w:rPr>
          <w:sz w:val="28"/>
          <w:szCs w:val="28"/>
        </w:rPr>
      </w:pPr>
    </w:p>
    <w:p w:rsidR="0018699D" w:rsidRDefault="0018699D" w:rsidP="0018699D">
      <w:pPr>
        <w:shd w:val="clear" w:color="auto" w:fill="FFFFFF"/>
        <w:spacing w:after="0" w:line="240" w:lineRule="auto"/>
        <w:jc w:val="center"/>
        <w:rPr>
          <w:rFonts w:ascii="Times New Roman" w:hAnsi="Times New Roman" w:cs="Times New Roman"/>
          <w:bCs/>
          <w:sz w:val="28"/>
          <w:szCs w:val="28"/>
        </w:rPr>
      </w:pPr>
      <w:r w:rsidRPr="0018699D">
        <w:rPr>
          <w:rFonts w:ascii="Times New Roman" w:hAnsi="Times New Roman" w:cs="Times New Roman"/>
          <w:bCs/>
          <w:sz w:val="28"/>
          <w:szCs w:val="28"/>
        </w:rPr>
        <w:t>Москва 2019</w:t>
      </w:r>
    </w:p>
    <w:p w:rsidR="002D6ECD" w:rsidRPr="0018699D" w:rsidRDefault="002D6ECD" w:rsidP="0018699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71817" w:rsidRPr="00960ED8" w:rsidRDefault="00771817" w:rsidP="0077181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960ED8">
        <w:rPr>
          <w:rFonts w:ascii="Times New Roman" w:eastAsia="Times New Roman" w:hAnsi="Times New Roman" w:cs="Times New Roman"/>
          <w:b/>
          <w:bCs/>
          <w:color w:val="000000"/>
          <w:sz w:val="28"/>
          <w:szCs w:val="28"/>
          <w:lang w:eastAsia="ru-RU"/>
        </w:rPr>
        <w:t>Федеральное государственное образовательное бюджетное учреждение высшего профессионального образования</w:t>
      </w:r>
    </w:p>
    <w:p w:rsidR="00771817" w:rsidRPr="00960ED8" w:rsidRDefault="00771817" w:rsidP="0077181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960ED8">
        <w:rPr>
          <w:rFonts w:ascii="Times New Roman" w:eastAsia="Times New Roman" w:hAnsi="Times New Roman" w:cs="Times New Roman"/>
          <w:b/>
          <w:bCs/>
          <w:color w:val="000000"/>
          <w:sz w:val="28"/>
          <w:szCs w:val="28"/>
          <w:lang w:eastAsia="ru-RU"/>
        </w:rPr>
        <w:t>«ФИНАНСОВЫЙ УНИВЕРСИТЕТ</w:t>
      </w:r>
    </w:p>
    <w:p w:rsidR="00771817" w:rsidRPr="00960ED8" w:rsidRDefault="00771817" w:rsidP="0077181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960ED8">
        <w:rPr>
          <w:rFonts w:ascii="Times New Roman" w:eastAsia="Times New Roman" w:hAnsi="Times New Roman" w:cs="Times New Roman"/>
          <w:b/>
          <w:bCs/>
          <w:color w:val="000000"/>
          <w:sz w:val="28"/>
          <w:szCs w:val="28"/>
          <w:lang w:eastAsia="ru-RU"/>
        </w:rPr>
        <w:t>ПРИ ПРАВИТЕЛЬСТВЕ РОССИЙСКОЙ ФЕДЕРАЦИИ»</w:t>
      </w:r>
    </w:p>
    <w:p w:rsidR="00771817" w:rsidRPr="00960ED8" w:rsidRDefault="00771817" w:rsidP="0077181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60ED8">
        <w:rPr>
          <w:rFonts w:ascii="Times New Roman" w:eastAsia="Times New Roman" w:hAnsi="Times New Roman" w:cs="Times New Roman"/>
          <w:b/>
          <w:bCs/>
          <w:color w:val="000000"/>
          <w:sz w:val="28"/>
          <w:szCs w:val="28"/>
          <w:lang w:eastAsia="ru-RU"/>
        </w:rPr>
        <w:t>(Финансовый университет)</w:t>
      </w:r>
    </w:p>
    <w:p w:rsidR="00771817" w:rsidRDefault="00771817" w:rsidP="00771817">
      <w:pPr>
        <w:shd w:val="clear" w:color="auto" w:fill="FFFFFF"/>
        <w:spacing w:before="100" w:beforeAutospacing="1" w:after="158" w:line="240" w:lineRule="auto"/>
        <w:jc w:val="center"/>
        <w:rPr>
          <w:rFonts w:ascii="Times New Roman" w:eastAsia="Times New Roman" w:hAnsi="Times New Roman" w:cs="Times New Roman"/>
          <w:b/>
          <w:color w:val="000000"/>
          <w:sz w:val="28"/>
          <w:szCs w:val="28"/>
          <w:lang w:eastAsia="ru-RU"/>
        </w:rPr>
      </w:pPr>
      <w:r w:rsidRPr="00960ED8">
        <w:rPr>
          <w:rFonts w:ascii="Times New Roman" w:eastAsia="Times New Roman" w:hAnsi="Times New Roman" w:cs="Times New Roman"/>
          <w:b/>
          <w:color w:val="000000"/>
          <w:sz w:val="28"/>
          <w:szCs w:val="28"/>
          <w:lang w:eastAsia="ru-RU"/>
        </w:rPr>
        <w:t>Департамент правового регулирования экономической деятельности</w:t>
      </w:r>
    </w:p>
    <w:tbl>
      <w:tblPr>
        <w:tblW w:w="5000" w:type="pc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865"/>
        <w:gridCol w:w="4490"/>
      </w:tblGrid>
      <w:tr w:rsidR="003A77F7" w:rsidRPr="00E83405" w:rsidTr="003A77F7">
        <w:trPr>
          <w:tblCellSpacing w:w="0" w:type="dxa"/>
        </w:trPr>
        <w:tc>
          <w:tcPr>
            <w:tcW w:w="2600" w:type="pct"/>
            <w:tcBorders>
              <w:top w:val="nil"/>
              <w:left w:val="nil"/>
              <w:bottom w:val="nil"/>
              <w:right w:val="nil"/>
            </w:tcBorders>
            <w:shd w:val="clear" w:color="auto" w:fill="FFFFFF"/>
            <w:tcMar>
              <w:top w:w="0" w:type="dxa"/>
              <w:left w:w="0" w:type="dxa"/>
              <w:bottom w:w="0" w:type="dxa"/>
              <w:right w:w="0" w:type="dxa"/>
            </w:tcMar>
            <w:hideMark/>
          </w:tcPr>
          <w:p w:rsidR="003A77F7" w:rsidRDefault="003A77F7" w:rsidP="001C7B39">
            <w:pPr>
              <w:spacing w:before="100" w:beforeAutospacing="1" w:after="0" w:line="240" w:lineRule="auto"/>
              <w:rPr>
                <w:rFonts w:ascii="Times New Roman" w:eastAsia="Times New Roman" w:hAnsi="Times New Roman" w:cs="Times New Roman"/>
                <w:color w:val="000000"/>
                <w:sz w:val="28"/>
                <w:szCs w:val="28"/>
                <w:highlight w:val="yellow"/>
                <w:lang w:eastAsia="ru-RU"/>
              </w:rPr>
            </w:pPr>
          </w:p>
          <w:p w:rsidR="003A77F7" w:rsidRPr="003E31D6" w:rsidRDefault="003A77F7" w:rsidP="001C7B39">
            <w:pPr>
              <w:spacing w:before="100" w:beforeAutospacing="1" w:after="0" w:line="240" w:lineRule="auto"/>
              <w:rPr>
                <w:rFonts w:ascii="Times New Roman" w:eastAsia="Times New Roman" w:hAnsi="Times New Roman" w:cs="Times New Roman"/>
                <w:color w:val="000000"/>
                <w:sz w:val="28"/>
                <w:szCs w:val="28"/>
                <w:highlight w:val="yellow"/>
                <w:lang w:eastAsia="ru-RU"/>
              </w:rPr>
            </w:pPr>
          </w:p>
        </w:tc>
        <w:tc>
          <w:tcPr>
            <w:tcW w:w="2400" w:type="pct"/>
            <w:tcBorders>
              <w:top w:val="nil"/>
              <w:left w:val="nil"/>
              <w:bottom w:val="nil"/>
              <w:right w:val="nil"/>
            </w:tcBorders>
            <w:shd w:val="clear" w:color="auto" w:fill="FFFFFF"/>
            <w:tcMar>
              <w:top w:w="0" w:type="dxa"/>
              <w:left w:w="0" w:type="dxa"/>
              <w:bottom w:w="0" w:type="dxa"/>
              <w:right w:w="0" w:type="dxa"/>
            </w:tcMar>
            <w:hideMark/>
          </w:tcPr>
          <w:p w:rsidR="003A77F7" w:rsidRPr="003A77F7" w:rsidRDefault="003A77F7" w:rsidP="003A77F7">
            <w:pPr>
              <w:spacing w:before="100" w:beforeAutospacing="1" w:after="0" w:line="240" w:lineRule="auto"/>
              <w:rPr>
                <w:rFonts w:ascii="Times New Roman" w:eastAsia="Times New Roman" w:hAnsi="Times New Roman" w:cs="Times New Roman"/>
                <w:color w:val="000000"/>
                <w:sz w:val="28"/>
                <w:szCs w:val="28"/>
                <w:lang w:eastAsia="ru-RU"/>
              </w:rPr>
            </w:pPr>
            <w:r w:rsidRPr="003A77F7">
              <w:rPr>
                <w:rFonts w:ascii="Times New Roman" w:eastAsia="Times New Roman" w:hAnsi="Times New Roman" w:cs="Times New Roman"/>
                <w:color w:val="000000"/>
                <w:sz w:val="28"/>
                <w:szCs w:val="28"/>
                <w:lang w:eastAsia="ru-RU"/>
              </w:rPr>
              <w:t>УТВЕРЖДАЮ</w:t>
            </w:r>
          </w:p>
          <w:p w:rsidR="003A77F7" w:rsidRPr="003A77F7" w:rsidRDefault="003A77F7" w:rsidP="003A77F7">
            <w:pPr>
              <w:spacing w:before="100" w:beforeAutospacing="1" w:after="0" w:line="240" w:lineRule="auto"/>
              <w:rPr>
                <w:rFonts w:ascii="Times New Roman" w:eastAsia="Times New Roman" w:hAnsi="Times New Roman" w:cs="Times New Roman"/>
                <w:color w:val="000000"/>
                <w:sz w:val="28"/>
                <w:szCs w:val="28"/>
                <w:lang w:eastAsia="ru-RU"/>
              </w:rPr>
            </w:pPr>
            <w:r w:rsidRPr="003A77F7">
              <w:rPr>
                <w:rFonts w:ascii="Times New Roman" w:eastAsia="Times New Roman" w:hAnsi="Times New Roman" w:cs="Times New Roman"/>
                <w:color w:val="000000"/>
                <w:sz w:val="28"/>
                <w:szCs w:val="28"/>
                <w:lang w:eastAsia="ru-RU"/>
              </w:rPr>
              <w:t xml:space="preserve">Проректор по развитию </w:t>
            </w:r>
          </w:p>
          <w:p w:rsidR="003A77F7" w:rsidRPr="003A77F7" w:rsidRDefault="003A77F7" w:rsidP="003A77F7">
            <w:pPr>
              <w:spacing w:before="100" w:beforeAutospacing="1" w:after="0" w:line="240" w:lineRule="auto"/>
              <w:rPr>
                <w:rFonts w:ascii="Times New Roman" w:eastAsia="Times New Roman" w:hAnsi="Times New Roman" w:cs="Times New Roman"/>
                <w:color w:val="000000"/>
                <w:sz w:val="28"/>
                <w:szCs w:val="28"/>
                <w:lang w:eastAsia="ru-RU"/>
              </w:rPr>
            </w:pPr>
            <w:r w:rsidRPr="003A77F7">
              <w:rPr>
                <w:rFonts w:ascii="Times New Roman" w:eastAsia="Times New Roman" w:hAnsi="Times New Roman" w:cs="Times New Roman"/>
                <w:color w:val="000000"/>
                <w:sz w:val="28"/>
                <w:szCs w:val="28"/>
                <w:lang w:eastAsia="ru-RU"/>
              </w:rPr>
              <w:t>образовательных программ</w:t>
            </w:r>
          </w:p>
          <w:p w:rsidR="003A77F7" w:rsidRPr="003A77F7" w:rsidRDefault="003A77F7" w:rsidP="003A77F7">
            <w:pPr>
              <w:spacing w:before="100" w:beforeAutospacing="1" w:after="0" w:line="240" w:lineRule="auto"/>
              <w:rPr>
                <w:rFonts w:ascii="Times New Roman" w:eastAsia="Times New Roman" w:hAnsi="Times New Roman" w:cs="Times New Roman"/>
                <w:color w:val="000000"/>
                <w:sz w:val="28"/>
                <w:szCs w:val="28"/>
                <w:lang w:eastAsia="ru-RU"/>
              </w:rPr>
            </w:pPr>
            <w:r w:rsidRPr="003A77F7">
              <w:rPr>
                <w:rFonts w:ascii="Times New Roman" w:eastAsia="Times New Roman" w:hAnsi="Times New Roman" w:cs="Times New Roman"/>
                <w:color w:val="000000"/>
                <w:sz w:val="28"/>
                <w:szCs w:val="28"/>
                <w:lang w:eastAsia="ru-RU"/>
              </w:rPr>
              <w:t xml:space="preserve"> _____________ Е.А. Каменева</w:t>
            </w:r>
          </w:p>
          <w:p w:rsidR="003A77F7" w:rsidRPr="003D2403" w:rsidRDefault="003D2403" w:rsidP="003A77F7">
            <w:pPr>
              <w:spacing w:before="100" w:beforeAutospacing="1" w:after="0" w:line="240" w:lineRule="auto"/>
              <w:rPr>
                <w:rFonts w:ascii="Times New Roman" w:eastAsia="Times New Roman" w:hAnsi="Times New Roman" w:cs="Times New Roman"/>
                <w:color w:val="000000"/>
                <w:sz w:val="28"/>
                <w:szCs w:val="28"/>
                <w:lang w:eastAsia="ru-RU"/>
              </w:rPr>
            </w:pPr>
            <w:r w:rsidRPr="003D2403">
              <w:rPr>
                <w:rFonts w:ascii="TimesNewRoman" w:eastAsia="Calibri" w:hAnsi="TimesNewRoman" w:cs="TimesNewRoman"/>
                <w:b/>
                <w:sz w:val="28"/>
                <w:szCs w:val="28"/>
              </w:rPr>
              <w:t xml:space="preserve">            </w:t>
            </w:r>
            <w:r>
              <w:rPr>
                <w:rFonts w:ascii="TimesNewRoman" w:eastAsia="Calibri" w:hAnsi="TimesNewRoman" w:cs="TimesNewRoman"/>
                <w:b/>
                <w:sz w:val="28"/>
                <w:szCs w:val="28"/>
                <w:u w:val="single"/>
              </w:rPr>
              <w:t xml:space="preserve"> </w:t>
            </w:r>
            <w:r w:rsidRPr="003D2403">
              <w:rPr>
                <w:rFonts w:ascii="TimesNewRoman" w:eastAsia="Calibri" w:hAnsi="TimesNewRoman" w:cs="TimesNewRoman"/>
                <w:b/>
                <w:sz w:val="28"/>
                <w:szCs w:val="28"/>
                <w:u w:val="single"/>
              </w:rPr>
              <w:t>27. 05. 2019 г.</w:t>
            </w:r>
          </w:p>
        </w:tc>
      </w:tr>
    </w:tbl>
    <w:p w:rsidR="00771817" w:rsidRDefault="00213E10" w:rsidP="00771817">
      <w:pPr>
        <w:shd w:val="clear" w:color="auto" w:fill="FFFFFF"/>
        <w:spacing w:before="100" w:beforeAutospacing="1"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Л.И.</w:t>
      </w:r>
      <w:r w:rsidRPr="00213E10">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Овчиннико</w:t>
      </w:r>
      <w:r w:rsidRPr="00213E10">
        <w:rPr>
          <w:rFonts w:ascii="Times New Roman" w:eastAsia="Times New Roman" w:hAnsi="Times New Roman" w:cs="Times New Roman"/>
          <w:b/>
          <w:color w:val="000000"/>
          <w:sz w:val="28"/>
          <w:szCs w:val="28"/>
          <w:lang w:eastAsia="ru-RU"/>
        </w:rPr>
        <w:t xml:space="preserve">ва, М.В. Короткова </w:t>
      </w:r>
    </w:p>
    <w:p w:rsidR="00213E10" w:rsidRPr="00EF6382" w:rsidRDefault="00213E10" w:rsidP="00213E10">
      <w:pPr>
        <w:spacing w:before="100" w:beforeAutospacing="1" w:after="100" w:afterAutospacing="1" w:line="240" w:lineRule="auto"/>
        <w:jc w:val="center"/>
        <w:rPr>
          <w:rFonts w:ascii="Times New Roman" w:eastAsia="Times New Roman" w:hAnsi="Times New Roman" w:cs="Times New Roman"/>
          <w:b/>
          <w:color w:val="000000"/>
          <w:sz w:val="32"/>
          <w:szCs w:val="32"/>
          <w:lang w:eastAsia="ru-RU"/>
        </w:rPr>
      </w:pPr>
      <w:r w:rsidRPr="00EF6382">
        <w:rPr>
          <w:rFonts w:ascii="Times New Roman" w:eastAsia="Times New Roman" w:hAnsi="Times New Roman" w:cs="Times New Roman"/>
          <w:b/>
          <w:color w:val="000000"/>
          <w:sz w:val="32"/>
          <w:szCs w:val="32"/>
          <w:lang w:eastAsia="ru-RU"/>
        </w:rPr>
        <w:t xml:space="preserve">Защита прав граждан и юридических лиц в </w:t>
      </w:r>
    </w:p>
    <w:p w:rsidR="00213E10" w:rsidRPr="00213E10" w:rsidRDefault="00213E10" w:rsidP="00EF6382">
      <w:pPr>
        <w:spacing w:before="100" w:beforeAutospacing="1" w:after="100" w:afterAutospacing="1" w:line="240" w:lineRule="auto"/>
        <w:jc w:val="center"/>
        <w:rPr>
          <w:rFonts w:ascii="Times New Roman" w:eastAsia="Times New Roman" w:hAnsi="Times New Roman" w:cs="Times New Roman"/>
          <w:b/>
          <w:color w:val="000000"/>
          <w:sz w:val="32"/>
          <w:szCs w:val="32"/>
          <w:lang w:eastAsia="ru-RU"/>
        </w:rPr>
      </w:pPr>
      <w:r w:rsidRPr="00EF6382">
        <w:rPr>
          <w:rFonts w:ascii="Times New Roman" w:eastAsia="Times New Roman" w:hAnsi="Times New Roman" w:cs="Times New Roman"/>
          <w:b/>
          <w:color w:val="000000"/>
          <w:sz w:val="32"/>
          <w:szCs w:val="32"/>
          <w:lang w:eastAsia="ru-RU"/>
        </w:rPr>
        <w:t>публично-правовых отношениях</w:t>
      </w:r>
      <w:r w:rsidRPr="00213E10">
        <w:rPr>
          <w:rFonts w:ascii="Times New Roman" w:eastAsia="Times New Roman" w:hAnsi="Times New Roman" w:cs="Times New Roman"/>
          <w:b/>
          <w:color w:val="000000"/>
          <w:sz w:val="32"/>
          <w:szCs w:val="32"/>
          <w:lang w:eastAsia="ru-RU"/>
        </w:rPr>
        <w:t xml:space="preserve"> </w:t>
      </w:r>
    </w:p>
    <w:p w:rsidR="00771817" w:rsidRPr="00960ED8" w:rsidRDefault="00771817" w:rsidP="00213E10">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960ED8">
        <w:rPr>
          <w:rFonts w:ascii="Times New Roman" w:eastAsia="Times New Roman" w:hAnsi="Times New Roman" w:cs="Times New Roman"/>
          <w:b/>
          <w:bCs/>
          <w:color w:val="000000"/>
          <w:sz w:val="28"/>
          <w:szCs w:val="28"/>
          <w:lang w:eastAsia="ru-RU"/>
        </w:rPr>
        <w:t>Рабочая программа дисциплины</w:t>
      </w:r>
    </w:p>
    <w:p w:rsidR="00BC6F56" w:rsidRPr="00960ED8" w:rsidRDefault="00BC6F56" w:rsidP="00BC6F56">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960ED8">
        <w:rPr>
          <w:rFonts w:ascii="Times New Roman" w:eastAsia="Times New Roman" w:hAnsi="Times New Roman" w:cs="Times New Roman"/>
          <w:color w:val="000000"/>
          <w:sz w:val="28"/>
          <w:szCs w:val="28"/>
          <w:lang w:eastAsia="ru-RU"/>
        </w:rPr>
        <w:t>для студентов, обучающихся по направлению подготовки</w:t>
      </w:r>
    </w:p>
    <w:p w:rsidR="00BC6F56" w:rsidRDefault="00BC6F56" w:rsidP="00BC6F56">
      <w:pPr>
        <w:shd w:val="clear" w:color="auto" w:fill="FFFFFF"/>
        <w:spacing w:after="0" w:line="240" w:lineRule="auto"/>
        <w:jc w:val="center"/>
        <w:rPr>
          <w:rFonts w:ascii="Times New Roman" w:hAnsi="Times New Roman" w:cs="Times New Roman"/>
          <w:sz w:val="28"/>
          <w:szCs w:val="28"/>
        </w:rPr>
      </w:pPr>
      <w:r w:rsidRPr="00247CFF">
        <w:rPr>
          <w:rFonts w:ascii="Times New Roman" w:hAnsi="Times New Roman" w:cs="Times New Roman"/>
          <w:sz w:val="28"/>
          <w:szCs w:val="28"/>
        </w:rPr>
        <w:t>40.04.01 «Юриспруденция»</w:t>
      </w:r>
    </w:p>
    <w:p w:rsidR="00BC6F56" w:rsidRPr="00247CFF" w:rsidRDefault="00BC6F56" w:rsidP="00BC6F56">
      <w:pPr>
        <w:shd w:val="clear" w:color="auto" w:fill="FFFFFF"/>
        <w:spacing w:after="0" w:line="240" w:lineRule="auto"/>
        <w:jc w:val="center"/>
        <w:rPr>
          <w:rFonts w:ascii="Times New Roman" w:hAnsi="Times New Roman" w:cs="Times New Roman"/>
          <w:sz w:val="28"/>
          <w:szCs w:val="28"/>
        </w:rPr>
      </w:pPr>
    </w:p>
    <w:p w:rsidR="00BC6F56" w:rsidRPr="00247CFF" w:rsidRDefault="00BC6F56" w:rsidP="00213E10">
      <w:pPr>
        <w:shd w:val="clear" w:color="auto" w:fill="FFFFFF"/>
        <w:spacing w:after="0" w:line="240" w:lineRule="auto"/>
        <w:jc w:val="center"/>
        <w:rPr>
          <w:rFonts w:ascii="Times New Roman" w:eastAsia="Times New Roman" w:hAnsi="Times New Roman" w:cs="Times New Roman"/>
          <w:i/>
          <w:iCs/>
          <w:color w:val="000000"/>
          <w:sz w:val="28"/>
          <w:szCs w:val="28"/>
          <w:lang w:eastAsia="ru-RU"/>
        </w:rPr>
      </w:pPr>
      <w:r>
        <w:rPr>
          <w:rFonts w:ascii="Times New Roman" w:hAnsi="Times New Roman" w:cs="Times New Roman"/>
          <w:sz w:val="28"/>
          <w:szCs w:val="28"/>
        </w:rPr>
        <w:t>н</w:t>
      </w:r>
      <w:r w:rsidRPr="00E83405">
        <w:rPr>
          <w:rFonts w:ascii="Times New Roman" w:hAnsi="Times New Roman" w:cs="Times New Roman"/>
          <w:sz w:val="28"/>
          <w:szCs w:val="28"/>
        </w:rPr>
        <w:t>аправленность программы магистратуры</w:t>
      </w:r>
      <w:r w:rsidRPr="00247CFF">
        <w:rPr>
          <w:rFonts w:ascii="Times New Roman" w:hAnsi="Times New Roman" w:cs="Times New Roman"/>
          <w:sz w:val="28"/>
          <w:szCs w:val="28"/>
        </w:rPr>
        <w:t xml:space="preserve"> </w:t>
      </w:r>
      <w:r w:rsidR="00213E10" w:rsidRPr="00213E10">
        <w:rPr>
          <w:rFonts w:ascii="Times New Roman" w:hAnsi="Times New Roman" w:cs="Times New Roman"/>
          <w:sz w:val="28"/>
          <w:szCs w:val="28"/>
        </w:rPr>
        <w:t>«Юрист для частного бизнеса и власти</w:t>
      </w:r>
      <w:r w:rsidRPr="00247CFF">
        <w:rPr>
          <w:rFonts w:ascii="Times New Roman" w:hAnsi="Times New Roman" w:cs="Times New Roman"/>
          <w:sz w:val="28"/>
          <w:szCs w:val="28"/>
        </w:rPr>
        <w:t>»</w:t>
      </w:r>
    </w:p>
    <w:p w:rsidR="009F0FAF" w:rsidRDefault="009F0FAF" w:rsidP="00247CFF">
      <w:pPr>
        <w:shd w:val="clear" w:color="auto" w:fill="FFFFFF"/>
        <w:spacing w:after="0" w:line="240" w:lineRule="auto"/>
        <w:rPr>
          <w:rFonts w:ascii="Times New Roman" w:eastAsia="Times New Roman" w:hAnsi="Times New Roman" w:cs="Times New Roman"/>
          <w:i/>
          <w:iCs/>
          <w:color w:val="000000"/>
          <w:sz w:val="28"/>
          <w:szCs w:val="28"/>
          <w:lang w:eastAsia="ru-RU"/>
        </w:rPr>
      </w:pPr>
    </w:p>
    <w:p w:rsidR="009F0FAF" w:rsidRDefault="009F0FAF" w:rsidP="00FF59BA">
      <w:pPr>
        <w:shd w:val="clear" w:color="auto" w:fill="FFFFFF"/>
        <w:spacing w:after="0" w:line="240" w:lineRule="auto"/>
        <w:jc w:val="center"/>
        <w:rPr>
          <w:rFonts w:ascii="Times New Roman" w:eastAsia="Times New Roman" w:hAnsi="Times New Roman" w:cs="Times New Roman"/>
          <w:i/>
          <w:iCs/>
          <w:color w:val="000000"/>
          <w:sz w:val="28"/>
          <w:szCs w:val="28"/>
          <w:lang w:eastAsia="ru-RU"/>
        </w:rPr>
      </w:pPr>
    </w:p>
    <w:p w:rsidR="00B87B8A" w:rsidRPr="00B87B8A" w:rsidRDefault="00B87B8A" w:rsidP="00B87B8A">
      <w:pPr>
        <w:spacing w:after="0" w:line="240" w:lineRule="auto"/>
        <w:jc w:val="center"/>
        <w:rPr>
          <w:rFonts w:ascii="Times New Roman" w:hAnsi="Times New Roman" w:cs="Times New Roman"/>
          <w:color w:val="000000"/>
          <w:sz w:val="28"/>
          <w:szCs w:val="28"/>
        </w:rPr>
      </w:pPr>
    </w:p>
    <w:p w:rsidR="00B87B8A" w:rsidRPr="00B87B8A" w:rsidRDefault="00B87B8A" w:rsidP="00B87B8A">
      <w:pPr>
        <w:spacing w:after="0" w:line="240" w:lineRule="auto"/>
        <w:jc w:val="center"/>
        <w:rPr>
          <w:rFonts w:ascii="Times New Roman" w:hAnsi="Times New Roman" w:cs="Times New Roman"/>
          <w:i/>
          <w:sz w:val="28"/>
          <w:szCs w:val="28"/>
        </w:rPr>
      </w:pPr>
      <w:r w:rsidRPr="00B87B8A">
        <w:rPr>
          <w:rFonts w:ascii="Times New Roman" w:hAnsi="Times New Roman" w:cs="Times New Roman"/>
          <w:i/>
          <w:sz w:val="28"/>
          <w:szCs w:val="28"/>
        </w:rPr>
        <w:t>Рекомендовано Ученым советом Юридического факультета</w:t>
      </w:r>
    </w:p>
    <w:p w:rsidR="00B87B8A" w:rsidRPr="00B87B8A" w:rsidRDefault="00B87B8A" w:rsidP="00B87B8A">
      <w:pPr>
        <w:spacing w:after="0" w:line="240" w:lineRule="auto"/>
        <w:jc w:val="center"/>
        <w:rPr>
          <w:rFonts w:ascii="Times New Roman" w:hAnsi="Times New Roman" w:cs="Times New Roman"/>
          <w:i/>
          <w:sz w:val="28"/>
          <w:szCs w:val="28"/>
        </w:rPr>
      </w:pPr>
      <w:r w:rsidRPr="00B87B8A">
        <w:rPr>
          <w:rFonts w:ascii="Times New Roman" w:hAnsi="Times New Roman" w:cs="Times New Roman"/>
          <w:i/>
          <w:sz w:val="28"/>
          <w:szCs w:val="28"/>
        </w:rPr>
        <w:t>(протокол № 15 от 21 мая 2019 г.)</w:t>
      </w:r>
    </w:p>
    <w:p w:rsidR="00B87B8A" w:rsidRPr="00B87B8A" w:rsidRDefault="00B87B8A" w:rsidP="00B87B8A">
      <w:pPr>
        <w:spacing w:after="0" w:line="240" w:lineRule="auto"/>
        <w:jc w:val="center"/>
        <w:rPr>
          <w:rFonts w:ascii="Times New Roman" w:hAnsi="Times New Roman" w:cs="Times New Roman"/>
          <w:i/>
          <w:color w:val="FF0000"/>
          <w:sz w:val="28"/>
          <w:szCs w:val="28"/>
        </w:rPr>
      </w:pPr>
    </w:p>
    <w:p w:rsidR="00B87B8A" w:rsidRPr="00B87B8A" w:rsidRDefault="00B87B8A" w:rsidP="00B87B8A">
      <w:pPr>
        <w:spacing w:after="0" w:line="240" w:lineRule="auto"/>
        <w:jc w:val="center"/>
        <w:rPr>
          <w:rFonts w:ascii="Times New Roman" w:hAnsi="Times New Roman" w:cs="Times New Roman"/>
          <w:i/>
          <w:color w:val="000000"/>
          <w:sz w:val="28"/>
          <w:szCs w:val="28"/>
        </w:rPr>
      </w:pPr>
      <w:r w:rsidRPr="00B87B8A">
        <w:rPr>
          <w:rFonts w:ascii="Times New Roman" w:hAnsi="Times New Roman" w:cs="Times New Roman"/>
          <w:i/>
          <w:color w:val="000000"/>
          <w:sz w:val="28"/>
          <w:szCs w:val="28"/>
        </w:rPr>
        <w:t xml:space="preserve">Одобрено </w:t>
      </w:r>
      <w:r w:rsidRPr="00B87B8A">
        <w:rPr>
          <w:rFonts w:ascii="Times New Roman" w:hAnsi="Times New Roman" w:cs="Times New Roman"/>
          <w:i/>
          <w:sz w:val="28"/>
          <w:szCs w:val="28"/>
        </w:rPr>
        <w:t>Советом учебно-научного</w:t>
      </w:r>
      <w:r w:rsidRPr="00B87B8A">
        <w:rPr>
          <w:rFonts w:ascii="Times New Roman" w:hAnsi="Times New Roman" w:cs="Times New Roman"/>
          <w:i/>
          <w:color w:val="000000"/>
          <w:sz w:val="28"/>
          <w:szCs w:val="28"/>
        </w:rPr>
        <w:t xml:space="preserve"> департамента правового регулирования</w:t>
      </w:r>
    </w:p>
    <w:p w:rsidR="00B87B8A" w:rsidRPr="00B87B8A" w:rsidRDefault="00B87B8A" w:rsidP="00B87B8A">
      <w:pPr>
        <w:spacing w:after="0" w:line="240" w:lineRule="auto"/>
        <w:jc w:val="center"/>
        <w:rPr>
          <w:rFonts w:ascii="Times New Roman" w:hAnsi="Times New Roman" w:cs="Times New Roman"/>
          <w:i/>
          <w:color w:val="000000"/>
          <w:sz w:val="28"/>
          <w:szCs w:val="28"/>
        </w:rPr>
      </w:pPr>
      <w:r w:rsidRPr="00B87B8A">
        <w:rPr>
          <w:rFonts w:ascii="Times New Roman" w:hAnsi="Times New Roman" w:cs="Times New Roman"/>
          <w:i/>
          <w:color w:val="000000"/>
          <w:sz w:val="28"/>
          <w:szCs w:val="28"/>
        </w:rPr>
        <w:t xml:space="preserve"> экономической деятельности</w:t>
      </w:r>
    </w:p>
    <w:p w:rsidR="00B87B8A" w:rsidRPr="00B87B8A" w:rsidRDefault="00B87B8A" w:rsidP="00B87B8A">
      <w:pPr>
        <w:spacing w:after="0" w:line="240" w:lineRule="auto"/>
        <w:jc w:val="center"/>
        <w:rPr>
          <w:rFonts w:ascii="Times New Roman" w:hAnsi="Times New Roman" w:cs="Times New Roman"/>
          <w:i/>
          <w:color w:val="000000"/>
          <w:sz w:val="28"/>
          <w:szCs w:val="28"/>
        </w:rPr>
      </w:pPr>
      <w:r w:rsidRPr="00B87B8A">
        <w:rPr>
          <w:rFonts w:ascii="Times New Roman" w:hAnsi="Times New Roman" w:cs="Times New Roman"/>
          <w:i/>
          <w:color w:val="000000"/>
          <w:sz w:val="28"/>
          <w:szCs w:val="28"/>
        </w:rPr>
        <w:t xml:space="preserve">(протокол № 52 от </w:t>
      </w:r>
      <w:r w:rsidRPr="00B87B8A">
        <w:rPr>
          <w:rFonts w:ascii="Times New Roman" w:hAnsi="Times New Roman" w:cs="Times New Roman"/>
          <w:i/>
          <w:sz w:val="28"/>
          <w:szCs w:val="28"/>
        </w:rPr>
        <w:t>29 апреля</w:t>
      </w:r>
      <w:r w:rsidRPr="00B87B8A">
        <w:rPr>
          <w:rFonts w:ascii="Times New Roman" w:hAnsi="Times New Roman" w:cs="Times New Roman"/>
          <w:i/>
          <w:color w:val="000000"/>
          <w:sz w:val="28"/>
          <w:szCs w:val="28"/>
        </w:rPr>
        <w:t xml:space="preserve"> 2019 г.)</w:t>
      </w:r>
    </w:p>
    <w:p w:rsidR="00B87B8A" w:rsidRPr="00B87B8A" w:rsidRDefault="00B87B8A" w:rsidP="00B87B8A">
      <w:pPr>
        <w:spacing w:after="0" w:line="240" w:lineRule="auto"/>
        <w:jc w:val="center"/>
        <w:rPr>
          <w:rFonts w:ascii="Times New Roman" w:hAnsi="Times New Roman" w:cs="Times New Roman"/>
          <w:i/>
          <w:color w:val="000000"/>
          <w:sz w:val="28"/>
          <w:szCs w:val="28"/>
        </w:rPr>
      </w:pPr>
    </w:p>
    <w:p w:rsidR="007B2F2E" w:rsidRDefault="00771817" w:rsidP="00D564D8">
      <w:pPr>
        <w:shd w:val="clear" w:color="auto" w:fill="FFFFFF"/>
        <w:spacing w:before="100" w:beforeAutospacing="1" w:after="0" w:line="240" w:lineRule="auto"/>
        <w:jc w:val="center"/>
        <w:rPr>
          <w:rFonts w:ascii="Times New Roman" w:eastAsia="Times New Roman" w:hAnsi="Times New Roman" w:cs="Times New Roman"/>
          <w:color w:val="000000"/>
          <w:sz w:val="28"/>
          <w:szCs w:val="28"/>
          <w:lang w:eastAsia="ru-RU"/>
        </w:rPr>
      </w:pPr>
      <w:r w:rsidRPr="00960ED8">
        <w:rPr>
          <w:rFonts w:ascii="Times New Roman" w:eastAsia="Times New Roman" w:hAnsi="Times New Roman" w:cs="Times New Roman"/>
          <w:color w:val="000000"/>
          <w:sz w:val="28"/>
          <w:szCs w:val="28"/>
          <w:lang w:eastAsia="ru-RU"/>
        </w:rPr>
        <w:t>Москва 201</w:t>
      </w:r>
      <w:r w:rsidR="00247CFF">
        <w:rPr>
          <w:rFonts w:ascii="Times New Roman" w:eastAsia="Times New Roman" w:hAnsi="Times New Roman" w:cs="Times New Roman"/>
          <w:color w:val="000000"/>
          <w:sz w:val="28"/>
          <w:szCs w:val="28"/>
          <w:lang w:eastAsia="ru-RU"/>
        </w:rPr>
        <w:t>9</w:t>
      </w:r>
    </w:p>
    <w:p w:rsidR="007B2F2E" w:rsidRPr="00582C50" w:rsidRDefault="007B2F2E" w:rsidP="007B2F2E">
      <w:pPr>
        <w:jc w:val="both"/>
        <w:rPr>
          <w:rFonts w:ascii="Times New Roman" w:hAnsi="Times New Roman" w:cs="Times New Roman"/>
          <w:sz w:val="24"/>
          <w:szCs w:val="24"/>
        </w:rPr>
      </w:pPr>
    </w:p>
    <w:p w:rsidR="00721C66" w:rsidRPr="00721C66" w:rsidRDefault="00721C66" w:rsidP="00721C66">
      <w:pPr>
        <w:shd w:val="clear" w:color="auto" w:fill="FFFFFF"/>
        <w:spacing w:after="0" w:line="240" w:lineRule="auto"/>
        <w:ind w:firstLine="567"/>
        <w:jc w:val="both"/>
        <w:rPr>
          <w:rFonts w:ascii="Times New Roman" w:eastAsia="Times New Roman" w:hAnsi="Times New Roman" w:cs="Times New Roman"/>
          <w:bCs/>
          <w:color w:val="000000"/>
          <w:sz w:val="28"/>
          <w:szCs w:val="28"/>
          <w:lang w:eastAsia="ru-RU"/>
        </w:rPr>
      </w:pPr>
      <w:r w:rsidRPr="00721C66">
        <w:rPr>
          <w:rFonts w:ascii="Times New Roman" w:eastAsia="Times New Roman" w:hAnsi="Times New Roman" w:cs="Times New Roman"/>
          <w:bCs/>
          <w:color w:val="000000"/>
          <w:sz w:val="28"/>
          <w:szCs w:val="28"/>
          <w:lang w:eastAsia="ru-RU"/>
        </w:rPr>
        <w:lastRenderedPageBreak/>
        <w:t xml:space="preserve">Л.И. Овчинникова, М.В. Короткова </w:t>
      </w:r>
    </w:p>
    <w:p w:rsidR="00721C66" w:rsidRPr="00990CB4" w:rsidRDefault="00721C66" w:rsidP="00721C66">
      <w:pPr>
        <w:spacing w:after="0" w:line="240" w:lineRule="auto"/>
        <w:ind w:firstLine="567"/>
        <w:jc w:val="both"/>
        <w:rPr>
          <w:rFonts w:ascii="Times New Roman" w:eastAsia="Times New Roman" w:hAnsi="Times New Roman" w:cs="Times New Roman"/>
          <w:b/>
          <w:color w:val="000000"/>
          <w:sz w:val="28"/>
          <w:szCs w:val="28"/>
          <w:lang w:eastAsia="ru-RU"/>
        </w:rPr>
      </w:pPr>
      <w:r w:rsidRPr="00990CB4">
        <w:rPr>
          <w:rFonts w:ascii="Times New Roman" w:eastAsia="Times New Roman" w:hAnsi="Times New Roman" w:cs="Times New Roman"/>
          <w:b/>
          <w:color w:val="000000"/>
          <w:sz w:val="28"/>
          <w:szCs w:val="28"/>
          <w:lang w:eastAsia="ru-RU"/>
        </w:rPr>
        <w:t>Защита прав граждан и юридических лиц в публично-правовых отношениях</w:t>
      </w:r>
    </w:p>
    <w:p w:rsidR="002D6ECD" w:rsidRPr="002D6ECD" w:rsidRDefault="002D6ECD" w:rsidP="00721C66">
      <w:pPr>
        <w:spacing w:after="0" w:line="240" w:lineRule="auto"/>
        <w:ind w:firstLine="567"/>
        <w:jc w:val="both"/>
        <w:rPr>
          <w:rFonts w:ascii="Times New Roman" w:hAnsi="Times New Roman" w:cs="Times New Roman"/>
          <w:color w:val="000000"/>
          <w:sz w:val="28"/>
          <w:szCs w:val="28"/>
        </w:rPr>
      </w:pPr>
      <w:r w:rsidRPr="002D6ECD">
        <w:rPr>
          <w:rFonts w:ascii="Times New Roman" w:hAnsi="Times New Roman" w:cs="Times New Roman"/>
          <w:bCs/>
          <w:sz w:val="28"/>
          <w:szCs w:val="28"/>
        </w:rPr>
        <w:t>Рабочая программа дисциплины</w:t>
      </w:r>
      <w:r w:rsidRPr="002D6ECD">
        <w:rPr>
          <w:rFonts w:ascii="Times New Roman" w:hAnsi="Times New Roman" w:cs="Times New Roman"/>
          <w:sz w:val="28"/>
          <w:szCs w:val="28"/>
        </w:rPr>
        <w:t xml:space="preserve"> / – М.: Финуниверситет, Департамент правового регулирования экономической деятельности, 2019. – </w:t>
      </w:r>
      <w:r w:rsidR="00EC1AE8" w:rsidRPr="00EC1AE8">
        <w:rPr>
          <w:rFonts w:ascii="Times New Roman" w:hAnsi="Times New Roman" w:cs="Times New Roman"/>
          <w:sz w:val="28"/>
          <w:szCs w:val="28"/>
        </w:rPr>
        <w:t>27</w:t>
      </w:r>
      <w:r w:rsidRPr="002D6ECD">
        <w:rPr>
          <w:rFonts w:ascii="Times New Roman" w:hAnsi="Times New Roman" w:cs="Times New Roman"/>
          <w:sz w:val="28"/>
          <w:szCs w:val="28"/>
        </w:rPr>
        <w:t xml:space="preserve"> с.</w:t>
      </w:r>
    </w:p>
    <w:p w:rsidR="002D6ECD" w:rsidRPr="002D6ECD" w:rsidRDefault="002D6ECD" w:rsidP="00721C66">
      <w:pPr>
        <w:spacing w:after="0" w:line="240" w:lineRule="auto"/>
        <w:ind w:firstLine="567"/>
        <w:jc w:val="both"/>
        <w:rPr>
          <w:rFonts w:ascii="Times New Roman" w:hAnsi="Times New Roman" w:cs="Times New Roman"/>
          <w:bCs/>
          <w:sz w:val="28"/>
          <w:szCs w:val="28"/>
        </w:rPr>
      </w:pPr>
      <w:r w:rsidRPr="002D6ECD">
        <w:rPr>
          <w:rFonts w:ascii="Times New Roman" w:hAnsi="Times New Roman" w:cs="Times New Roman"/>
          <w:b/>
          <w:bCs/>
          <w:sz w:val="28"/>
          <w:szCs w:val="28"/>
        </w:rPr>
        <w:t>Рецензент:</w:t>
      </w:r>
      <w:r w:rsidR="00721C66">
        <w:rPr>
          <w:rFonts w:ascii="Times New Roman" w:hAnsi="Times New Roman" w:cs="Times New Roman"/>
          <w:b/>
          <w:bCs/>
          <w:sz w:val="28"/>
          <w:szCs w:val="28"/>
        </w:rPr>
        <w:t xml:space="preserve"> </w:t>
      </w:r>
      <w:r w:rsidR="00721C66" w:rsidRPr="00721C66">
        <w:rPr>
          <w:rFonts w:ascii="Times New Roman" w:hAnsi="Times New Roman" w:cs="Times New Roman"/>
          <w:sz w:val="28"/>
          <w:szCs w:val="28"/>
        </w:rPr>
        <w:t>Беседкина Н.И., к.ю.н., доцент департамента правового регулирования экономической деятельности</w:t>
      </w:r>
    </w:p>
    <w:p w:rsidR="00721C66" w:rsidRDefault="00721C66" w:rsidP="00721C66">
      <w:pPr>
        <w:spacing w:after="0" w:line="240" w:lineRule="auto"/>
        <w:ind w:firstLine="567"/>
        <w:jc w:val="both"/>
        <w:rPr>
          <w:rFonts w:ascii="Times New Roman" w:hAnsi="Times New Roman" w:cs="Times New Roman"/>
          <w:sz w:val="28"/>
          <w:szCs w:val="28"/>
          <w:lang w:eastAsia="ar-SA"/>
        </w:rPr>
      </w:pPr>
    </w:p>
    <w:p w:rsidR="002D6ECD" w:rsidRPr="002D6ECD" w:rsidRDefault="002D6ECD" w:rsidP="00721C66">
      <w:pPr>
        <w:spacing w:after="0" w:line="240" w:lineRule="auto"/>
        <w:ind w:firstLine="567"/>
        <w:jc w:val="both"/>
        <w:rPr>
          <w:rFonts w:ascii="Times New Roman" w:hAnsi="Times New Roman" w:cs="Times New Roman"/>
          <w:sz w:val="28"/>
          <w:szCs w:val="28"/>
          <w:lang w:eastAsia="ar-SA"/>
        </w:rPr>
      </w:pPr>
      <w:r w:rsidRPr="002D6ECD">
        <w:rPr>
          <w:rFonts w:ascii="Times New Roman" w:hAnsi="Times New Roman" w:cs="Times New Roman"/>
          <w:sz w:val="28"/>
          <w:szCs w:val="28"/>
          <w:lang w:eastAsia="ar-SA"/>
        </w:rPr>
        <w:t>Рабочая программа дисциплины для студентов, обучающихся по направлению подготовки 40.04.01 «Юриспруденция», направленность программы магистратуры «</w:t>
      </w:r>
      <w:r w:rsidR="00721C66" w:rsidRPr="00213E10">
        <w:rPr>
          <w:rFonts w:ascii="Times New Roman" w:hAnsi="Times New Roman" w:cs="Times New Roman"/>
          <w:sz w:val="28"/>
          <w:szCs w:val="28"/>
        </w:rPr>
        <w:t>Юрист для частного бизнеса и власти</w:t>
      </w:r>
      <w:r w:rsidRPr="002D6ECD">
        <w:rPr>
          <w:rFonts w:ascii="Times New Roman" w:hAnsi="Times New Roman" w:cs="Times New Roman"/>
          <w:sz w:val="28"/>
          <w:szCs w:val="28"/>
        </w:rPr>
        <w:t>»</w:t>
      </w:r>
      <w:r w:rsidRPr="002D6ECD">
        <w:rPr>
          <w:rFonts w:ascii="Times New Roman" w:hAnsi="Times New Roman" w:cs="Times New Roman"/>
          <w:sz w:val="28"/>
          <w:szCs w:val="28"/>
          <w:lang w:eastAsia="ar-SA"/>
        </w:rPr>
        <w:t xml:space="preserve">. </w:t>
      </w:r>
    </w:p>
    <w:p w:rsidR="002D6ECD" w:rsidRDefault="002D6ECD" w:rsidP="00721C66">
      <w:pPr>
        <w:spacing w:after="0" w:line="240" w:lineRule="auto"/>
        <w:ind w:firstLine="567"/>
        <w:jc w:val="both"/>
        <w:rPr>
          <w:rFonts w:ascii="Times New Roman" w:hAnsi="Times New Roman" w:cs="Times New Roman"/>
          <w:sz w:val="28"/>
          <w:szCs w:val="28"/>
        </w:rPr>
      </w:pPr>
      <w:r w:rsidRPr="002D6ECD">
        <w:rPr>
          <w:rFonts w:ascii="Times New Roman" w:hAnsi="Times New Roman" w:cs="Times New Roman"/>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2D6ECD" w:rsidRPr="002D6ECD" w:rsidRDefault="002D6ECD" w:rsidP="002D6ECD">
      <w:pPr>
        <w:ind w:firstLine="567"/>
        <w:jc w:val="both"/>
        <w:rPr>
          <w:rFonts w:ascii="Times New Roman" w:hAnsi="Times New Roman" w:cs="Times New Roman"/>
          <w:i/>
          <w:sz w:val="28"/>
          <w:szCs w:val="28"/>
        </w:rPr>
      </w:pPr>
      <w:r w:rsidRPr="002D6ECD">
        <w:rPr>
          <w:rFonts w:ascii="Times New Roman" w:hAnsi="Times New Roman" w:cs="Times New Roman"/>
          <w:i/>
          <w:sz w:val="28"/>
          <w:szCs w:val="28"/>
        </w:rPr>
        <w:t>При подготовке учебной программы использованы Справочно-информационные системы «Гарант» и «Консультант</w:t>
      </w:r>
      <w:r w:rsidR="00EC1AE8">
        <w:rPr>
          <w:rFonts w:ascii="Times New Roman" w:hAnsi="Times New Roman" w:cs="Times New Roman"/>
          <w:i/>
          <w:sz w:val="28"/>
          <w:szCs w:val="28"/>
        </w:rPr>
        <w:t xml:space="preserve"> </w:t>
      </w:r>
      <w:r w:rsidRPr="002D6ECD">
        <w:rPr>
          <w:rFonts w:ascii="Times New Roman" w:hAnsi="Times New Roman" w:cs="Times New Roman"/>
          <w:i/>
          <w:sz w:val="28"/>
          <w:szCs w:val="28"/>
        </w:rPr>
        <w:t>Плюс».</w:t>
      </w:r>
    </w:p>
    <w:p w:rsidR="002D6ECD" w:rsidRPr="002D6ECD" w:rsidRDefault="002D6ECD" w:rsidP="002D6ECD">
      <w:pPr>
        <w:jc w:val="center"/>
        <w:rPr>
          <w:rFonts w:ascii="Times New Roman" w:hAnsi="Times New Roman" w:cs="Times New Roman"/>
          <w:sz w:val="28"/>
          <w:szCs w:val="28"/>
        </w:rPr>
      </w:pPr>
      <w:r w:rsidRPr="002D6ECD">
        <w:rPr>
          <w:rFonts w:ascii="Times New Roman" w:hAnsi="Times New Roman" w:cs="Times New Roman"/>
          <w:sz w:val="28"/>
          <w:szCs w:val="28"/>
        </w:rPr>
        <w:t>Учебное издание</w:t>
      </w:r>
    </w:p>
    <w:p w:rsidR="002D6ECD" w:rsidRPr="00721C66" w:rsidRDefault="00721C66" w:rsidP="00721C66">
      <w:pPr>
        <w:jc w:val="center"/>
        <w:rPr>
          <w:rFonts w:ascii="Times New Roman" w:hAnsi="Times New Roman" w:cs="Times New Roman"/>
          <w:bCs/>
          <w:sz w:val="28"/>
          <w:szCs w:val="28"/>
        </w:rPr>
      </w:pPr>
      <w:r>
        <w:rPr>
          <w:rFonts w:ascii="Times New Roman" w:hAnsi="Times New Roman" w:cs="Times New Roman"/>
          <w:bCs/>
          <w:sz w:val="28"/>
          <w:szCs w:val="28"/>
        </w:rPr>
        <w:t xml:space="preserve">Овчинникова Лариса Ивановна, </w:t>
      </w:r>
      <w:r w:rsidRPr="00721C66">
        <w:rPr>
          <w:rFonts w:ascii="Times New Roman" w:hAnsi="Times New Roman" w:cs="Times New Roman"/>
          <w:bCs/>
          <w:sz w:val="28"/>
          <w:szCs w:val="28"/>
        </w:rPr>
        <w:t>Короткова Мария Владимировна</w:t>
      </w:r>
    </w:p>
    <w:p w:rsidR="00D404AD" w:rsidRPr="00990CB4" w:rsidRDefault="00D404AD" w:rsidP="00990CB4">
      <w:pPr>
        <w:spacing w:after="0" w:line="240" w:lineRule="auto"/>
        <w:ind w:firstLine="567"/>
        <w:jc w:val="center"/>
        <w:rPr>
          <w:rFonts w:ascii="Times New Roman" w:eastAsia="Times New Roman" w:hAnsi="Times New Roman" w:cs="Times New Roman"/>
          <w:b/>
          <w:color w:val="000000"/>
          <w:sz w:val="28"/>
          <w:szCs w:val="28"/>
          <w:lang w:eastAsia="ru-RU"/>
        </w:rPr>
      </w:pPr>
      <w:r w:rsidRPr="00990CB4">
        <w:rPr>
          <w:rFonts w:ascii="Times New Roman" w:eastAsia="Times New Roman" w:hAnsi="Times New Roman" w:cs="Times New Roman"/>
          <w:b/>
          <w:color w:val="000000"/>
          <w:sz w:val="28"/>
          <w:szCs w:val="28"/>
          <w:lang w:eastAsia="ru-RU"/>
        </w:rPr>
        <w:t>Защита прав граждан и юридических лиц в публично-правовых отношениях</w:t>
      </w:r>
    </w:p>
    <w:p w:rsidR="00D404AD" w:rsidRDefault="00D404AD" w:rsidP="002D6ECD">
      <w:pPr>
        <w:jc w:val="center"/>
        <w:rPr>
          <w:rFonts w:ascii="Times New Roman" w:eastAsia="SimSun" w:hAnsi="Times New Roman" w:cs="Times New Roman"/>
          <w:sz w:val="28"/>
          <w:szCs w:val="28"/>
        </w:rPr>
      </w:pPr>
    </w:p>
    <w:p w:rsidR="002D6ECD" w:rsidRPr="00D404AD" w:rsidRDefault="002D6ECD" w:rsidP="00D404AD">
      <w:pPr>
        <w:spacing w:after="0" w:line="240" w:lineRule="auto"/>
        <w:jc w:val="center"/>
        <w:rPr>
          <w:rFonts w:ascii="Times New Roman" w:eastAsia="SimSun" w:hAnsi="Times New Roman" w:cs="Times New Roman"/>
          <w:sz w:val="24"/>
          <w:szCs w:val="24"/>
        </w:rPr>
      </w:pPr>
      <w:r w:rsidRPr="00D404AD">
        <w:rPr>
          <w:rFonts w:ascii="Times New Roman" w:eastAsia="SimSun" w:hAnsi="Times New Roman" w:cs="Times New Roman"/>
          <w:sz w:val="24"/>
          <w:szCs w:val="24"/>
        </w:rPr>
        <w:t>Рабочая программа дисциплины</w:t>
      </w:r>
    </w:p>
    <w:p w:rsidR="002D6ECD" w:rsidRPr="00D404AD" w:rsidRDefault="002D6ECD" w:rsidP="00D404AD">
      <w:pPr>
        <w:spacing w:after="0" w:line="240" w:lineRule="auto"/>
        <w:jc w:val="center"/>
        <w:rPr>
          <w:rFonts w:ascii="Times New Roman" w:hAnsi="Times New Roman" w:cs="Times New Roman"/>
          <w:bCs/>
          <w:sz w:val="24"/>
          <w:szCs w:val="24"/>
        </w:rPr>
      </w:pPr>
      <w:r w:rsidRPr="00D404AD">
        <w:rPr>
          <w:rFonts w:ascii="Times New Roman" w:eastAsia="SimSun" w:hAnsi="Times New Roman" w:cs="Times New Roman"/>
          <w:sz w:val="24"/>
          <w:szCs w:val="24"/>
        </w:rPr>
        <w:t xml:space="preserve">направление подготовки </w:t>
      </w:r>
      <w:r w:rsidRPr="00D404AD">
        <w:rPr>
          <w:rFonts w:ascii="Times New Roman" w:hAnsi="Times New Roman" w:cs="Times New Roman"/>
          <w:bCs/>
          <w:sz w:val="24"/>
          <w:szCs w:val="24"/>
        </w:rPr>
        <w:t>40.04.01 «Юриспруденция»</w:t>
      </w:r>
    </w:p>
    <w:p w:rsidR="002D6ECD" w:rsidRPr="002D6ECD" w:rsidRDefault="002D6ECD" w:rsidP="002D6ECD">
      <w:pPr>
        <w:jc w:val="center"/>
        <w:rPr>
          <w:rFonts w:ascii="Times New Roman" w:hAnsi="Times New Roman" w:cs="Times New Roman"/>
          <w:b/>
          <w:sz w:val="28"/>
          <w:szCs w:val="28"/>
        </w:rPr>
      </w:pPr>
    </w:p>
    <w:p w:rsidR="002D6ECD" w:rsidRPr="002D6ECD" w:rsidRDefault="002D6ECD" w:rsidP="00D404AD">
      <w:pPr>
        <w:shd w:val="clear" w:color="auto" w:fill="FFFFFF"/>
        <w:tabs>
          <w:tab w:val="left" w:pos="4291"/>
        </w:tabs>
        <w:spacing w:after="0" w:line="240" w:lineRule="auto"/>
        <w:jc w:val="center"/>
        <w:rPr>
          <w:rFonts w:ascii="Times New Roman" w:hAnsi="Times New Roman" w:cs="Times New Roman"/>
          <w:sz w:val="28"/>
          <w:szCs w:val="28"/>
        </w:rPr>
      </w:pPr>
      <w:r w:rsidRPr="002D6ECD">
        <w:rPr>
          <w:rFonts w:ascii="Times New Roman" w:hAnsi="Times New Roman" w:cs="Times New Roman"/>
          <w:sz w:val="28"/>
          <w:szCs w:val="28"/>
        </w:rPr>
        <w:t xml:space="preserve">Компьютерный набор, верстка: </w:t>
      </w:r>
      <w:r w:rsidR="00D404AD">
        <w:rPr>
          <w:rFonts w:ascii="Times New Roman" w:hAnsi="Times New Roman" w:cs="Times New Roman"/>
          <w:sz w:val="28"/>
          <w:szCs w:val="28"/>
        </w:rPr>
        <w:t>Овчинникова Л.И.</w:t>
      </w:r>
    </w:p>
    <w:p w:rsidR="002D6ECD" w:rsidRPr="002D6ECD" w:rsidRDefault="002D6ECD" w:rsidP="00D404AD">
      <w:pPr>
        <w:shd w:val="clear" w:color="auto" w:fill="FFFFFF"/>
        <w:tabs>
          <w:tab w:val="left" w:pos="4291"/>
        </w:tabs>
        <w:spacing w:after="0" w:line="240" w:lineRule="auto"/>
        <w:jc w:val="center"/>
        <w:rPr>
          <w:rFonts w:ascii="Times New Roman" w:hAnsi="Times New Roman" w:cs="Times New Roman"/>
          <w:spacing w:val="-2"/>
          <w:sz w:val="28"/>
          <w:szCs w:val="28"/>
        </w:rPr>
      </w:pPr>
      <w:r w:rsidRPr="002D6ECD">
        <w:rPr>
          <w:rFonts w:ascii="Times New Roman" w:hAnsi="Times New Roman" w:cs="Times New Roman"/>
          <w:color w:val="000000"/>
          <w:sz w:val="28"/>
          <w:szCs w:val="28"/>
        </w:rPr>
        <w:t xml:space="preserve">Формат </w:t>
      </w:r>
      <w:r w:rsidRPr="002D6ECD">
        <w:rPr>
          <w:rFonts w:ascii="Times New Roman" w:hAnsi="Times New Roman" w:cs="Times New Roman"/>
          <w:sz w:val="28"/>
          <w:szCs w:val="28"/>
        </w:rPr>
        <w:t xml:space="preserve">60х90/16 </w:t>
      </w:r>
      <w:r w:rsidRPr="002D6ECD">
        <w:rPr>
          <w:rFonts w:ascii="Times New Roman" w:hAnsi="Times New Roman" w:cs="Times New Roman"/>
          <w:spacing w:val="-2"/>
          <w:sz w:val="28"/>
          <w:szCs w:val="28"/>
        </w:rPr>
        <w:t>Гарнитура Times New Roman</w:t>
      </w:r>
    </w:p>
    <w:p w:rsidR="002D6ECD" w:rsidRPr="002D6ECD" w:rsidRDefault="002D6ECD" w:rsidP="00D404AD">
      <w:pPr>
        <w:shd w:val="clear" w:color="auto" w:fill="FFFFFF"/>
        <w:spacing w:after="0" w:line="240" w:lineRule="auto"/>
        <w:ind w:firstLine="318"/>
        <w:jc w:val="center"/>
        <w:rPr>
          <w:rFonts w:ascii="Times New Roman" w:hAnsi="Times New Roman" w:cs="Times New Roman"/>
          <w:sz w:val="28"/>
          <w:szCs w:val="28"/>
        </w:rPr>
      </w:pPr>
      <w:r w:rsidRPr="002D6ECD">
        <w:rPr>
          <w:rFonts w:ascii="Times New Roman" w:hAnsi="Times New Roman" w:cs="Times New Roman"/>
          <w:spacing w:val="-2"/>
          <w:sz w:val="28"/>
          <w:szCs w:val="28"/>
        </w:rPr>
        <w:t>Усл. п.л.__ Изд. №___ - 2019. Тираж _______</w:t>
      </w:r>
    </w:p>
    <w:p w:rsidR="002D6ECD" w:rsidRPr="002D6ECD" w:rsidRDefault="002D6ECD" w:rsidP="00D404AD">
      <w:pPr>
        <w:tabs>
          <w:tab w:val="left" w:pos="567"/>
        </w:tabs>
        <w:spacing w:after="0" w:line="240" w:lineRule="auto"/>
        <w:contextualSpacing/>
        <w:jc w:val="center"/>
        <w:rPr>
          <w:rFonts w:ascii="Times New Roman" w:hAnsi="Times New Roman" w:cs="Times New Roman"/>
          <w:sz w:val="28"/>
          <w:szCs w:val="28"/>
        </w:rPr>
      </w:pPr>
      <w:r w:rsidRPr="002D6ECD">
        <w:rPr>
          <w:rFonts w:ascii="Times New Roman" w:hAnsi="Times New Roman" w:cs="Times New Roman"/>
          <w:sz w:val="28"/>
          <w:szCs w:val="28"/>
        </w:rPr>
        <w:t>Заказ № __________</w:t>
      </w:r>
    </w:p>
    <w:p w:rsidR="002D6ECD" w:rsidRPr="002D6ECD" w:rsidRDefault="002D6ECD" w:rsidP="002D6ECD">
      <w:pPr>
        <w:tabs>
          <w:tab w:val="left" w:pos="567"/>
        </w:tabs>
        <w:contextualSpacing/>
        <w:jc w:val="center"/>
        <w:rPr>
          <w:rFonts w:ascii="Times New Roman" w:hAnsi="Times New Roman" w:cs="Times New Roman"/>
          <w:sz w:val="28"/>
          <w:szCs w:val="28"/>
        </w:rPr>
      </w:pPr>
    </w:p>
    <w:p w:rsidR="002D6ECD" w:rsidRPr="002D6ECD" w:rsidRDefault="002D6ECD" w:rsidP="002D6ECD">
      <w:pPr>
        <w:tabs>
          <w:tab w:val="left" w:pos="567"/>
        </w:tabs>
        <w:contextualSpacing/>
        <w:jc w:val="center"/>
        <w:rPr>
          <w:rFonts w:ascii="Times New Roman" w:hAnsi="Times New Roman" w:cs="Times New Roman"/>
          <w:sz w:val="28"/>
          <w:szCs w:val="28"/>
        </w:rPr>
      </w:pPr>
      <w:r w:rsidRPr="002D6ECD">
        <w:rPr>
          <w:rFonts w:ascii="Times New Roman" w:hAnsi="Times New Roman" w:cs="Times New Roman"/>
          <w:sz w:val="28"/>
          <w:szCs w:val="28"/>
        </w:rPr>
        <w:t>Отпечатано в Финансовом университете</w:t>
      </w:r>
    </w:p>
    <w:p w:rsidR="002D6ECD" w:rsidRPr="002D6ECD" w:rsidRDefault="002D6ECD" w:rsidP="002D6ECD">
      <w:pPr>
        <w:shd w:val="clear" w:color="auto" w:fill="FFFFFF"/>
        <w:ind w:hanging="1181"/>
        <w:jc w:val="center"/>
        <w:rPr>
          <w:rFonts w:ascii="Times New Roman" w:hAnsi="Times New Roman" w:cs="Times New Roman"/>
          <w:iCs/>
          <w:color w:val="000000"/>
          <w:spacing w:val="-2"/>
          <w:sz w:val="28"/>
          <w:szCs w:val="28"/>
        </w:rPr>
      </w:pPr>
    </w:p>
    <w:p w:rsidR="002D6ECD" w:rsidRPr="002D6ECD" w:rsidRDefault="002D6ECD" w:rsidP="002D6ECD">
      <w:pPr>
        <w:shd w:val="clear" w:color="auto" w:fill="FFFFFF"/>
        <w:ind w:hanging="1181"/>
        <w:jc w:val="center"/>
        <w:rPr>
          <w:rFonts w:ascii="Times New Roman" w:hAnsi="Times New Roman" w:cs="Times New Roman"/>
          <w:iCs/>
          <w:color w:val="000000"/>
          <w:spacing w:val="-2"/>
          <w:sz w:val="28"/>
          <w:szCs w:val="28"/>
        </w:rPr>
      </w:pPr>
    </w:p>
    <w:p w:rsidR="002D6ECD" w:rsidRPr="002D6ECD" w:rsidRDefault="002D6ECD" w:rsidP="002D6ECD">
      <w:pPr>
        <w:shd w:val="clear" w:color="auto" w:fill="FFFFFF"/>
        <w:ind w:hanging="1181"/>
        <w:jc w:val="center"/>
        <w:rPr>
          <w:rFonts w:ascii="Times New Roman" w:hAnsi="Times New Roman" w:cs="Times New Roman"/>
          <w:iCs/>
          <w:color w:val="000000"/>
          <w:spacing w:val="-2"/>
          <w:sz w:val="28"/>
          <w:szCs w:val="28"/>
        </w:rPr>
      </w:pPr>
    </w:p>
    <w:p w:rsidR="002D6ECD" w:rsidRDefault="002D6ECD" w:rsidP="00D404AD">
      <w:pPr>
        <w:shd w:val="clear" w:color="auto" w:fill="FFFFFF"/>
        <w:spacing w:after="0" w:line="240" w:lineRule="auto"/>
        <w:ind w:hanging="1181"/>
        <w:jc w:val="both"/>
        <w:rPr>
          <w:rFonts w:ascii="Times New Roman" w:hAnsi="Times New Roman" w:cs="Times New Roman"/>
          <w:iCs/>
          <w:color w:val="000000"/>
          <w:spacing w:val="-2"/>
          <w:sz w:val="28"/>
          <w:szCs w:val="28"/>
        </w:rPr>
      </w:pPr>
      <w:r w:rsidRPr="002D6ECD">
        <w:rPr>
          <w:rFonts w:ascii="Times New Roman" w:hAnsi="Times New Roman" w:cs="Times New Roman"/>
          <w:iCs/>
          <w:color w:val="000000"/>
          <w:spacing w:val="-2"/>
          <w:sz w:val="28"/>
          <w:szCs w:val="28"/>
        </w:rPr>
        <w:t xml:space="preserve">                                                                                           ©</w:t>
      </w:r>
      <w:r w:rsidR="00D404AD">
        <w:rPr>
          <w:rFonts w:ascii="Times New Roman" w:hAnsi="Times New Roman" w:cs="Times New Roman"/>
          <w:iCs/>
          <w:color w:val="000000"/>
          <w:spacing w:val="-2"/>
          <w:sz w:val="28"/>
          <w:szCs w:val="28"/>
        </w:rPr>
        <w:t>Овчинникова Л.И.</w:t>
      </w:r>
      <w:r w:rsidRPr="002D6ECD">
        <w:rPr>
          <w:rFonts w:ascii="Times New Roman" w:hAnsi="Times New Roman" w:cs="Times New Roman"/>
          <w:iCs/>
          <w:color w:val="000000"/>
          <w:spacing w:val="-2"/>
          <w:sz w:val="28"/>
          <w:szCs w:val="28"/>
        </w:rPr>
        <w:t>, 2019</w:t>
      </w:r>
    </w:p>
    <w:p w:rsidR="00D404AD" w:rsidRPr="002D6ECD" w:rsidRDefault="00D404AD" w:rsidP="00D404AD">
      <w:pPr>
        <w:shd w:val="clear" w:color="auto" w:fill="FFFFFF"/>
        <w:spacing w:after="0" w:line="240" w:lineRule="auto"/>
        <w:ind w:hanging="1181"/>
        <w:rPr>
          <w:rFonts w:ascii="Times New Roman" w:hAnsi="Times New Roman" w:cs="Times New Roman"/>
          <w:iCs/>
          <w:color w:val="000000"/>
          <w:spacing w:val="-2"/>
          <w:sz w:val="28"/>
          <w:szCs w:val="28"/>
        </w:rPr>
      </w:pPr>
      <w:r>
        <w:rPr>
          <w:rFonts w:ascii="Times New Roman" w:hAnsi="Times New Roman" w:cs="Times New Roman"/>
          <w:iCs/>
          <w:color w:val="000000"/>
          <w:spacing w:val="-2"/>
          <w:sz w:val="28"/>
          <w:szCs w:val="28"/>
        </w:rPr>
        <w:t xml:space="preserve">                                                                                           </w:t>
      </w:r>
      <w:r w:rsidRPr="002D6ECD">
        <w:rPr>
          <w:rFonts w:ascii="Times New Roman" w:hAnsi="Times New Roman" w:cs="Times New Roman"/>
          <w:iCs/>
          <w:color w:val="000000"/>
          <w:spacing w:val="-2"/>
          <w:sz w:val="28"/>
          <w:szCs w:val="28"/>
        </w:rPr>
        <w:t>©</w:t>
      </w:r>
      <w:r>
        <w:rPr>
          <w:rFonts w:ascii="Times New Roman" w:hAnsi="Times New Roman" w:cs="Times New Roman"/>
          <w:iCs/>
          <w:color w:val="000000"/>
          <w:spacing w:val="-2"/>
          <w:sz w:val="28"/>
          <w:szCs w:val="28"/>
        </w:rPr>
        <w:t xml:space="preserve"> Короткова М.В.</w:t>
      </w:r>
      <w:r w:rsidRPr="002D6ECD">
        <w:rPr>
          <w:rFonts w:ascii="Times New Roman" w:hAnsi="Times New Roman" w:cs="Times New Roman"/>
          <w:iCs/>
          <w:color w:val="000000"/>
          <w:spacing w:val="-2"/>
          <w:sz w:val="28"/>
          <w:szCs w:val="28"/>
        </w:rPr>
        <w:t>, 2019</w:t>
      </w:r>
    </w:p>
    <w:p w:rsidR="002D6ECD" w:rsidRDefault="002D6ECD" w:rsidP="00D404AD">
      <w:pPr>
        <w:tabs>
          <w:tab w:val="left" w:pos="5550"/>
        </w:tabs>
        <w:spacing w:after="0" w:line="240" w:lineRule="auto"/>
        <w:jc w:val="both"/>
        <w:rPr>
          <w:rFonts w:ascii="Times New Roman" w:hAnsi="Times New Roman" w:cs="Times New Roman"/>
          <w:color w:val="000000"/>
          <w:sz w:val="28"/>
          <w:szCs w:val="28"/>
        </w:rPr>
      </w:pPr>
      <w:r w:rsidRPr="002D6ECD">
        <w:rPr>
          <w:rFonts w:ascii="Times New Roman" w:hAnsi="Times New Roman" w:cs="Times New Roman"/>
          <w:sz w:val="28"/>
          <w:szCs w:val="28"/>
        </w:rPr>
        <w:t xml:space="preserve">                                                                         </w:t>
      </w:r>
      <w:r w:rsidRPr="002D6ECD">
        <w:rPr>
          <w:rFonts w:ascii="Times New Roman" w:hAnsi="Times New Roman" w:cs="Times New Roman"/>
          <w:iCs/>
          <w:color w:val="000000"/>
          <w:spacing w:val="-2"/>
          <w:sz w:val="28"/>
          <w:szCs w:val="28"/>
        </w:rPr>
        <w:t xml:space="preserve">© </w:t>
      </w:r>
      <w:r w:rsidRPr="002D6ECD">
        <w:rPr>
          <w:rFonts w:ascii="Times New Roman" w:hAnsi="Times New Roman" w:cs="Times New Roman"/>
          <w:color w:val="000000"/>
          <w:sz w:val="28"/>
          <w:szCs w:val="28"/>
        </w:rPr>
        <w:t>Финансовый университет, 2019</w:t>
      </w:r>
    </w:p>
    <w:p w:rsidR="003D2403" w:rsidRDefault="003D2403" w:rsidP="00D404AD">
      <w:pPr>
        <w:tabs>
          <w:tab w:val="left" w:pos="5550"/>
        </w:tabs>
        <w:spacing w:after="0" w:line="240" w:lineRule="auto"/>
        <w:jc w:val="both"/>
        <w:rPr>
          <w:rFonts w:ascii="Times New Roman" w:hAnsi="Times New Roman" w:cs="Times New Roman"/>
          <w:color w:val="000000"/>
          <w:sz w:val="28"/>
          <w:szCs w:val="28"/>
        </w:rPr>
      </w:pPr>
    </w:p>
    <w:p w:rsidR="00D404AD" w:rsidRPr="002D6ECD" w:rsidRDefault="00D404AD" w:rsidP="00D404AD">
      <w:pPr>
        <w:tabs>
          <w:tab w:val="left" w:pos="5550"/>
        </w:tabs>
        <w:spacing w:after="0" w:line="240" w:lineRule="auto"/>
        <w:jc w:val="both"/>
        <w:rPr>
          <w:rFonts w:ascii="Times New Roman" w:hAnsi="Times New Roman" w:cs="Times New Roman"/>
          <w:color w:val="000000"/>
          <w:sz w:val="28"/>
          <w:szCs w:val="28"/>
        </w:rPr>
      </w:pPr>
    </w:p>
    <w:p w:rsidR="001D08D6" w:rsidRPr="001D08D6" w:rsidRDefault="001D08D6" w:rsidP="009533AA">
      <w:pPr>
        <w:jc w:val="center"/>
        <w:rPr>
          <w:rFonts w:ascii="Times New Roman" w:hAnsi="Times New Roman" w:cs="Times New Roman"/>
          <w:b/>
          <w:sz w:val="28"/>
          <w:szCs w:val="28"/>
        </w:rPr>
      </w:pPr>
      <w:r w:rsidRPr="001D08D6">
        <w:rPr>
          <w:rFonts w:ascii="Times New Roman" w:hAnsi="Times New Roman" w:cs="Times New Roman"/>
          <w:b/>
          <w:sz w:val="28"/>
          <w:szCs w:val="28"/>
        </w:rPr>
        <w:lastRenderedPageBreak/>
        <w:t>Содержание</w:t>
      </w:r>
    </w:p>
    <w:tbl>
      <w:tblPr>
        <w:tblStyle w:val="a3"/>
        <w:tblW w:w="0" w:type="auto"/>
        <w:tblLook w:val="04A0" w:firstRow="1" w:lastRow="0" w:firstColumn="1" w:lastColumn="0" w:noHBand="0" w:noVBand="1"/>
      </w:tblPr>
      <w:tblGrid>
        <w:gridCol w:w="793"/>
        <w:gridCol w:w="7480"/>
        <w:gridCol w:w="1298"/>
      </w:tblGrid>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1</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Наименование дисциплины</w:t>
            </w:r>
          </w:p>
        </w:tc>
        <w:tc>
          <w:tcPr>
            <w:tcW w:w="1298" w:type="dxa"/>
          </w:tcPr>
          <w:p w:rsidR="001D08D6" w:rsidRPr="001D08D6" w:rsidRDefault="00D404AD" w:rsidP="00213E10">
            <w:pPr>
              <w:jc w:val="both"/>
              <w:rPr>
                <w:rFonts w:ascii="Times New Roman" w:hAnsi="Times New Roman" w:cs="Times New Roman"/>
                <w:sz w:val="28"/>
                <w:szCs w:val="28"/>
              </w:rPr>
            </w:pPr>
            <w:r>
              <w:rPr>
                <w:rFonts w:ascii="Times New Roman" w:hAnsi="Times New Roman" w:cs="Times New Roman"/>
                <w:sz w:val="28"/>
                <w:szCs w:val="28"/>
              </w:rPr>
              <w:t>5</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2</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1298" w:type="dxa"/>
          </w:tcPr>
          <w:p w:rsidR="001D08D6" w:rsidRPr="001D08D6" w:rsidRDefault="00D404AD" w:rsidP="00213E10">
            <w:pPr>
              <w:jc w:val="both"/>
              <w:rPr>
                <w:rFonts w:ascii="Times New Roman" w:hAnsi="Times New Roman" w:cs="Times New Roman"/>
                <w:sz w:val="28"/>
                <w:szCs w:val="28"/>
              </w:rPr>
            </w:pPr>
            <w:r>
              <w:rPr>
                <w:rFonts w:ascii="Times New Roman" w:hAnsi="Times New Roman" w:cs="Times New Roman"/>
                <w:sz w:val="28"/>
                <w:szCs w:val="28"/>
              </w:rPr>
              <w:t>5</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3</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Место дисциплины в структуре образовательной программы</w:t>
            </w:r>
          </w:p>
        </w:tc>
        <w:tc>
          <w:tcPr>
            <w:tcW w:w="1298" w:type="dxa"/>
          </w:tcPr>
          <w:p w:rsidR="001D08D6" w:rsidRPr="001D08D6" w:rsidRDefault="00EC1AE8" w:rsidP="00213E10">
            <w:pPr>
              <w:jc w:val="both"/>
              <w:rPr>
                <w:rFonts w:ascii="Times New Roman" w:hAnsi="Times New Roman" w:cs="Times New Roman"/>
                <w:sz w:val="28"/>
                <w:szCs w:val="28"/>
              </w:rPr>
            </w:pPr>
            <w:r>
              <w:rPr>
                <w:rFonts w:ascii="Times New Roman" w:hAnsi="Times New Roman" w:cs="Times New Roman"/>
                <w:sz w:val="28"/>
                <w:szCs w:val="28"/>
              </w:rPr>
              <w:t>9</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4</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298" w:type="dxa"/>
          </w:tcPr>
          <w:p w:rsidR="001D08D6" w:rsidRPr="001D08D6" w:rsidRDefault="00EC1AE8" w:rsidP="00213E10">
            <w:pPr>
              <w:jc w:val="both"/>
              <w:rPr>
                <w:rFonts w:ascii="Times New Roman" w:hAnsi="Times New Roman" w:cs="Times New Roman"/>
                <w:sz w:val="28"/>
                <w:szCs w:val="28"/>
              </w:rPr>
            </w:pPr>
            <w:r>
              <w:rPr>
                <w:rFonts w:ascii="Times New Roman" w:hAnsi="Times New Roman" w:cs="Times New Roman"/>
                <w:sz w:val="28"/>
                <w:szCs w:val="28"/>
              </w:rPr>
              <w:t>9</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5</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98" w:type="dxa"/>
          </w:tcPr>
          <w:p w:rsidR="001D08D6" w:rsidRPr="001D08D6" w:rsidRDefault="00EC1AE8" w:rsidP="00213E10">
            <w:pPr>
              <w:jc w:val="both"/>
              <w:rPr>
                <w:rFonts w:ascii="Times New Roman" w:hAnsi="Times New Roman" w:cs="Times New Roman"/>
                <w:sz w:val="28"/>
                <w:szCs w:val="28"/>
              </w:rPr>
            </w:pPr>
            <w:r>
              <w:rPr>
                <w:rFonts w:ascii="Times New Roman" w:hAnsi="Times New Roman" w:cs="Times New Roman"/>
                <w:sz w:val="28"/>
                <w:szCs w:val="28"/>
              </w:rPr>
              <w:t>10</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5.1</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Содержание дисциплины</w:t>
            </w:r>
          </w:p>
        </w:tc>
        <w:tc>
          <w:tcPr>
            <w:tcW w:w="1298" w:type="dxa"/>
          </w:tcPr>
          <w:p w:rsidR="001D08D6" w:rsidRPr="001D08D6" w:rsidRDefault="00EC1AE8" w:rsidP="00213E10">
            <w:pPr>
              <w:jc w:val="both"/>
              <w:rPr>
                <w:rFonts w:ascii="Times New Roman" w:hAnsi="Times New Roman" w:cs="Times New Roman"/>
                <w:sz w:val="28"/>
                <w:szCs w:val="28"/>
              </w:rPr>
            </w:pPr>
            <w:r>
              <w:rPr>
                <w:rFonts w:ascii="Times New Roman" w:hAnsi="Times New Roman" w:cs="Times New Roman"/>
                <w:sz w:val="28"/>
                <w:szCs w:val="28"/>
              </w:rPr>
              <w:t>10</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5.2</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Учебно-тематический план</w:t>
            </w:r>
          </w:p>
        </w:tc>
        <w:tc>
          <w:tcPr>
            <w:tcW w:w="1298" w:type="dxa"/>
          </w:tcPr>
          <w:p w:rsidR="001D08D6" w:rsidRPr="001D08D6" w:rsidRDefault="00037A7E" w:rsidP="00EC1AE8">
            <w:pPr>
              <w:jc w:val="both"/>
              <w:rPr>
                <w:rFonts w:ascii="Times New Roman" w:hAnsi="Times New Roman" w:cs="Times New Roman"/>
                <w:sz w:val="28"/>
                <w:szCs w:val="28"/>
              </w:rPr>
            </w:pPr>
            <w:r>
              <w:rPr>
                <w:rFonts w:ascii="Times New Roman" w:hAnsi="Times New Roman" w:cs="Times New Roman"/>
                <w:sz w:val="28"/>
                <w:szCs w:val="28"/>
              </w:rPr>
              <w:t>1</w:t>
            </w:r>
            <w:r w:rsidR="00EC1AE8">
              <w:rPr>
                <w:rFonts w:ascii="Times New Roman" w:hAnsi="Times New Roman" w:cs="Times New Roman"/>
                <w:sz w:val="28"/>
                <w:szCs w:val="28"/>
              </w:rPr>
              <w:t>1</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5.3</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Содержание семинаров, практических занятий</w:t>
            </w:r>
          </w:p>
        </w:tc>
        <w:tc>
          <w:tcPr>
            <w:tcW w:w="1298" w:type="dxa"/>
          </w:tcPr>
          <w:p w:rsidR="001D08D6" w:rsidRPr="001D08D6" w:rsidRDefault="00037A7E" w:rsidP="00EC1AE8">
            <w:pPr>
              <w:jc w:val="both"/>
              <w:rPr>
                <w:rFonts w:ascii="Times New Roman" w:hAnsi="Times New Roman" w:cs="Times New Roman"/>
                <w:sz w:val="28"/>
                <w:szCs w:val="28"/>
              </w:rPr>
            </w:pPr>
            <w:r>
              <w:rPr>
                <w:rFonts w:ascii="Times New Roman" w:hAnsi="Times New Roman" w:cs="Times New Roman"/>
                <w:sz w:val="28"/>
                <w:szCs w:val="28"/>
              </w:rPr>
              <w:t>1</w:t>
            </w:r>
            <w:r w:rsidR="00EC1AE8">
              <w:rPr>
                <w:rFonts w:ascii="Times New Roman" w:hAnsi="Times New Roman" w:cs="Times New Roman"/>
                <w:sz w:val="28"/>
                <w:szCs w:val="28"/>
              </w:rPr>
              <w:t>3</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6</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p>
        </w:tc>
        <w:tc>
          <w:tcPr>
            <w:tcW w:w="1298" w:type="dxa"/>
          </w:tcPr>
          <w:p w:rsidR="001D08D6" w:rsidRPr="001D08D6" w:rsidRDefault="00037A7E" w:rsidP="00EC1AE8">
            <w:pPr>
              <w:jc w:val="both"/>
              <w:rPr>
                <w:rFonts w:ascii="Times New Roman" w:hAnsi="Times New Roman" w:cs="Times New Roman"/>
                <w:sz w:val="28"/>
                <w:szCs w:val="28"/>
              </w:rPr>
            </w:pPr>
            <w:r>
              <w:rPr>
                <w:rFonts w:ascii="Times New Roman" w:hAnsi="Times New Roman" w:cs="Times New Roman"/>
                <w:sz w:val="28"/>
                <w:szCs w:val="28"/>
              </w:rPr>
              <w:t>1</w:t>
            </w:r>
            <w:r w:rsidR="00EC1AE8">
              <w:rPr>
                <w:rFonts w:ascii="Times New Roman" w:hAnsi="Times New Roman" w:cs="Times New Roman"/>
                <w:sz w:val="28"/>
                <w:szCs w:val="28"/>
              </w:rPr>
              <w:t>4</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6.1</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p>
        </w:tc>
        <w:tc>
          <w:tcPr>
            <w:tcW w:w="1298" w:type="dxa"/>
          </w:tcPr>
          <w:p w:rsidR="001D08D6" w:rsidRPr="001D08D6" w:rsidRDefault="00ED2890" w:rsidP="00EC1AE8">
            <w:pPr>
              <w:jc w:val="both"/>
              <w:rPr>
                <w:rFonts w:ascii="Times New Roman" w:hAnsi="Times New Roman" w:cs="Times New Roman"/>
                <w:sz w:val="28"/>
                <w:szCs w:val="28"/>
              </w:rPr>
            </w:pPr>
            <w:r>
              <w:rPr>
                <w:rFonts w:ascii="Times New Roman" w:hAnsi="Times New Roman" w:cs="Times New Roman"/>
                <w:sz w:val="28"/>
                <w:szCs w:val="28"/>
              </w:rPr>
              <w:t>1</w:t>
            </w:r>
            <w:r w:rsidR="00EC1AE8">
              <w:rPr>
                <w:rFonts w:ascii="Times New Roman" w:hAnsi="Times New Roman" w:cs="Times New Roman"/>
                <w:sz w:val="28"/>
                <w:szCs w:val="28"/>
              </w:rPr>
              <w:t>4</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6.2</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Перечень вопросов, заданий, тем для подготовки к текущему контролю</w:t>
            </w:r>
          </w:p>
        </w:tc>
        <w:tc>
          <w:tcPr>
            <w:tcW w:w="1298" w:type="dxa"/>
          </w:tcPr>
          <w:p w:rsidR="001D08D6" w:rsidRPr="001D08D6" w:rsidRDefault="00ED2890" w:rsidP="00EC1AE8">
            <w:pPr>
              <w:jc w:val="both"/>
              <w:rPr>
                <w:rFonts w:ascii="Times New Roman" w:hAnsi="Times New Roman" w:cs="Times New Roman"/>
                <w:sz w:val="28"/>
                <w:szCs w:val="28"/>
              </w:rPr>
            </w:pPr>
            <w:r>
              <w:rPr>
                <w:rFonts w:ascii="Times New Roman" w:hAnsi="Times New Roman" w:cs="Times New Roman"/>
                <w:sz w:val="28"/>
                <w:szCs w:val="28"/>
              </w:rPr>
              <w:t>1</w:t>
            </w:r>
            <w:r w:rsidR="00EC1AE8">
              <w:rPr>
                <w:rFonts w:ascii="Times New Roman" w:hAnsi="Times New Roman" w:cs="Times New Roman"/>
                <w:sz w:val="28"/>
                <w:szCs w:val="28"/>
              </w:rPr>
              <w:t>6</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7</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1298" w:type="dxa"/>
          </w:tcPr>
          <w:p w:rsidR="001D08D6" w:rsidRPr="001D08D6" w:rsidRDefault="00EC1AE8" w:rsidP="00213E10">
            <w:pPr>
              <w:jc w:val="both"/>
              <w:rPr>
                <w:rFonts w:ascii="Times New Roman" w:hAnsi="Times New Roman" w:cs="Times New Roman"/>
                <w:sz w:val="28"/>
                <w:szCs w:val="28"/>
              </w:rPr>
            </w:pPr>
            <w:r>
              <w:rPr>
                <w:rFonts w:ascii="Times New Roman" w:hAnsi="Times New Roman" w:cs="Times New Roman"/>
                <w:sz w:val="28"/>
                <w:szCs w:val="28"/>
              </w:rPr>
              <w:t>20</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8</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1298" w:type="dxa"/>
          </w:tcPr>
          <w:p w:rsidR="001D08D6" w:rsidRPr="001D08D6" w:rsidRDefault="00037A7E" w:rsidP="00EC1AE8">
            <w:pPr>
              <w:jc w:val="both"/>
              <w:rPr>
                <w:rFonts w:ascii="Times New Roman" w:hAnsi="Times New Roman" w:cs="Times New Roman"/>
                <w:sz w:val="28"/>
                <w:szCs w:val="28"/>
              </w:rPr>
            </w:pPr>
            <w:r>
              <w:rPr>
                <w:rFonts w:ascii="Times New Roman" w:hAnsi="Times New Roman" w:cs="Times New Roman"/>
                <w:sz w:val="28"/>
                <w:szCs w:val="28"/>
              </w:rPr>
              <w:t>2</w:t>
            </w:r>
            <w:r w:rsidR="00EC1AE8">
              <w:rPr>
                <w:rFonts w:ascii="Times New Roman" w:hAnsi="Times New Roman" w:cs="Times New Roman"/>
                <w:sz w:val="28"/>
                <w:szCs w:val="28"/>
              </w:rPr>
              <w:t>3</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9</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p>
        </w:tc>
        <w:tc>
          <w:tcPr>
            <w:tcW w:w="1298" w:type="dxa"/>
          </w:tcPr>
          <w:p w:rsidR="001D08D6" w:rsidRPr="001D08D6" w:rsidRDefault="00ED2890" w:rsidP="00EC1AE8">
            <w:pPr>
              <w:jc w:val="both"/>
              <w:rPr>
                <w:rFonts w:ascii="Times New Roman" w:hAnsi="Times New Roman" w:cs="Times New Roman"/>
                <w:sz w:val="28"/>
                <w:szCs w:val="28"/>
              </w:rPr>
            </w:pPr>
            <w:r>
              <w:rPr>
                <w:rFonts w:ascii="Times New Roman" w:hAnsi="Times New Roman" w:cs="Times New Roman"/>
                <w:sz w:val="28"/>
                <w:szCs w:val="28"/>
              </w:rPr>
              <w:t>2</w:t>
            </w:r>
            <w:r w:rsidR="00EC1AE8">
              <w:rPr>
                <w:rFonts w:ascii="Times New Roman" w:hAnsi="Times New Roman" w:cs="Times New Roman"/>
                <w:sz w:val="28"/>
                <w:szCs w:val="28"/>
              </w:rPr>
              <w:t>5</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10</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Методические указания для обучающихся по освоению дисциплины</w:t>
            </w:r>
          </w:p>
        </w:tc>
        <w:tc>
          <w:tcPr>
            <w:tcW w:w="1298" w:type="dxa"/>
          </w:tcPr>
          <w:p w:rsidR="001D08D6" w:rsidRPr="001D08D6" w:rsidRDefault="001D08D6" w:rsidP="00EC1AE8">
            <w:pPr>
              <w:jc w:val="both"/>
              <w:rPr>
                <w:rFonts w:ascii="Times New Roman" w:hAnsi="Times New Roman" w:cs="Times New Roman"/>
                <w:sz w:val="28"/>
                <w:szCs w:val="28"/>
              </w:rPr>
            </w:pPr>
            <w:r w:rsidRPr="001D08D6">
              <w:rPr>
                <w:rFonts w:ascii="Times New Roman" w:hAnsi="Times New Roman" w:cs="Times New Roman"/>
                <w:sz w:val="28"/>
                <w:szCs w:val="28"/>
              </w:rPr>
              <w:t>2</w:t>
            </w:r>
            <w:r w:rsidR="00EC1AE8">
              <w:rPr>
                <w:rFonts w:ascii="Times New Roman" w:hAnsi="Times New Roman" w:cs="Times New Roman"/>
                <w:sz w:val="28"/>
                <w:szCs w:val="28"/>
              </w:rPr>
              <w:t>6</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11</w:t>
            </w:r>
          </w:p>
        </w:tc>
        <w:tc>
          <w:tcPr>
            <w:tcW w:w="7480" w:type="dxa"/>
          </w:tcPr>
          <w:p w:rsidR="001D08D6" w:rsidRPr="001D08D6" w:rsidRDefault="001D08D6" w:rsidP="00C60FD6">
            <w:pPr>
              <w:jc w:val="both"/>
              <w:rPr>
                <w:rFonts w:ascii="Times New Roman" w:hAnsi="Times New Roman" w:cs="Times New Roman"/>
                <w:sz w:val="28"/>
                <w:szCs w:val="28"/>
              </w:rPr>
            </w:pPr>
            <w:r w:rsidRPr="001D08D6">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298" w:type="dxa"/>
          </w:tcPr>
          <w:p w:rsidR="001D08D6" w:rsidRPr="001D08D6" w:rsidRDefault="001D08D6" w:rsidP="00EC1AE8">
            <w:pPr>
              <w:jc w:val="both"/>
              <w:rPr>
                <w:rFonts w:ascii="Times New Roman" w:hAnsi="Times New Roman" w:cs="Times New Roman"/>
                <w:sz w:val="28"/>
                <w:szCs w:val="28"/>
              </w:rPr>
            </w:pPr>
            <w:r w:rsidRPr="001D08D6">
              <w:rPr>
                <w:rFonts w:ascii="Times New Roman" w:hAnsi="Times New Roman" w:cs="Times New Roman"/>
                <w:sz w:val="28"/>
                <w:szCs w:val="28"/>
              </w:rPr>
              <w:t>2</w:t>
            </w:r>
            <w:r w:rsidR="00EC1AE8">
              <w:rPr>
                <w:rFonts w:ascii="Times New Roman" w:hAnsi="Times New Roman" w:cs="Times New Roman"/>
                <w:sz w:val="28"/>
                <w:szCs w:val="28"/>
              </w:rPr>
              <w:t>7</w:t>
            </w:r>
          </w:p>
        </w:tc>
      </w:tr>
      <w:tr w:rsidR="001D08D6" w:rsidRPr="001D08D6" w:rsidTr="00EF6382">
        <w:tc>
          <w:tcPr>
            <w:tcW w:w="793"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12</w:t>
            </w:r>
          </w:p>
        </w:tc>
        <w:tc>
          <w:tcPr>
            <w:tcW w:w="7480" w:type="dxa"/>
          </w:tcPr>
          <w:p w:rsidR="001D08D6" w:rsidRPr="001D08D6" w:rsidRDefault="001D08D6" w:rsidP="00213E10">
            <w:pPr>
              <w:jc w:val="both"/>
              <w:rPr>
                <w:rFonts w:ascii="Times New Roman" w:hAnsi="Times New Roman" w:cs="Times New Roman"/>
                <w:sz w:val="28"/>
                <w:szCs w:val="28"/>
              </w:rPr>
            </w:pPr>
            <w:r w:rsidRPr="001D08D6">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1298" w:type="dxa"/>
          </w:tcPr>
          <w:p w:rsidR="001D08D6" w:rsidRPr="001D08D6" w:rsidRDefault="00ED2890" w:rsidP="00EC1AE8">
            <w:pPr>
              <w:jc w:val="both"/>
              <w:rPr>
                <w:rFonts w:ascii="Times New Roman" w:hAnsi="Times New Roman" w:cs="Times New Roman"/>
                <w:sz w:val="28"/>
                <w:szCs w:val="28"/>
              </w:rPr>
            </w:pPr>
            <w:r>
              <w:rPr>
                <w:rFonts w:ascii="Times New Roman" w:hAnsi="Times New Roman" w:cs="Times New Roman"/>
                <w:sz w:val="28"/>
                <w:szCs w:val="28"/>
              </w:rPr>
              <w:t>2</w:t>
            </w:r>
            <w:r w:rsidR="00EC1AE8">
              <w:rPr>
                <w:rFonts w:ascii="Times New Roman" w:hAnsi="Times New Roman" w:cs="Times New Roman"/>
                <w:sz w:val="28"/>
                <w:szCs w:val="28"/>
              </w:rPr>
              <w:t>7</w:t>
            </w:r>
          </w:p>
        </w:tc>
      </w:tr>
    </w:tbl>
    <w:p w:rsidR="001D08D6" w:rsidRDefault="001D08D6" w:rsidP="001D08D6">
      <w:pPr>
        <w:contextualSpacing/>
        <w:jc w:val="both"/>
        <w:rPr>
          <w:b/>
          <w:sz w:val="28"/>
        </w:rPr>
      </w:pPr>
    </w:p>
    <w:p w:rsidR="001D08D6" w:rsidRDefault="001D08D6" w:rsidP="001D08D6">
      <w:pPr>
        <w:contextualSpacing/>
        <w:jc w:val="both"/>
        <w:rPr>
          <w:b/>
          <w:sz w:val="28"/>
        </w:rPr>
      </w:pPr>
    </w:p>
    <w:p w:rsidR="001D08D6" w:rsidRDefault="001D08D6" w:rsidP="001D08D6">
      <w:pPr>
        <w:contextualSpacing/>
        <w:jc w:val="both"/>
        <w:rPr>
          <w:b/>
          <w:sz w:val="28"/>
        </w:rPr>
      </w:pPr>
    </w:p>
    <w:p w:rsidR="00771817" w:rsidRDefault="00D564D8" w:rsidP="001D08D6">
      <w:pPr>
        <w:pStyle w:val="1"/>
        <w:spacing w:before="0" w:line="360" w:lineRule="auto"/>
        <w:ind w:firstLine="709"/>
        <w:jc w:val="both"/>
        <w:rPr>
          <w:rFonts w:ascii="Times New Roman" w:eastAsia="Times New Roman" w:hAnsi="Times New Roman" w:cs="Times New Roman"/>
          <w:color w:val="auto"/>
          <w:lang w:eastAsia="ru-RU"/>
        </w:rPr>
      </w:pPr>
      <w:bookmarkStart w:id="1" w:name="_Toc5298748"/>
      <w:bookmarkStart w:id="2" w:name="_Toc7095750"/>
      <w:r w:rsidRPr="00960ED8">
        <w:rPr>
          <w:rFonts w:ascii="Times New Roman" w:eastAsia="Times New Roman" w:hAnsi="Times New Roman" w:cs="Times New Roman"/>
          <w:color w:val="auto"/>
          <w:lang w:eastAsia="ru-RU"/>
        </w:rPr>
        <w:lastRenderedPageBreak/>
        <w:t>1. Наименование дисциплины</w:t>
      </w:r>
      <w:bookmarkEnd w:id="1"/>
      <w:bookmarkEnd w:id="2"/>
    </w:p>
    <w:p w:rsidR="004F3D50" w:rsidRDefault="00213E10" w:rsidP="00213E1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13E10">
        <w:rPr>
          <w:rFonts w:ascii="Times New Roman" w:eastAsia="Times New Roman" w:hAnsi="Times New Roman" w:cs="Times New Roman"/>
          <w:color w:val="000000"/>
          <w:sz w:val="28"/>
          <w:szCs w:val="28"/>
          <w:lang w:eastAsia="ru-RU"/>
        </w:rPr>
        <w:t>Защита прав граждан и юридических лиц в публично-правовых отношениях</w:t>
      </w:r>
    </w:p>
    <w:p w:rsidR="009F3B63" w:rsidRDefault="009F3B63" w:rsidP="001D08D6">
      <w:pPr>
        <w:pStyle w:val="1"/>
        <w:spacing w:before="0" w:line="360" w:lineRule="auto"/>
        <w:ind w:firstLine="709"/>
        <w:jc w:val="both"/>
        <w:rPr>
          <w:rFonts w:ascii="Times New Roman" w:eastAsia="Times New Roman" w:hAnsi="Times New Roman" w:cs="Times New Roman"/>
          <w:color w:val="auto"/>
          <w:lang w:eastAsia="ru-RU"/>
        </w:rPr>
      </w:pPr>
      <w:bookmarkStart w:id="3" w:name="_Toc5298749"/>
      <w:bookmarkStart w:id="4" w:name="_Toc7095751"/>
    </w:p>
    <w:p w:rsidR="00D564D8" w:rsidRDefault="00D564D8" w:rsidP="001D08D6">
      <w:pPr>
        <w:pStyle w:val="1"/>
        <w:spacing w:before="0" w:line="360" w:lineRule="auto"/>
        <w:ind w:firstLine="709"/>
        <w:jc w:val="both"/>
        <w:rPr>
          <w:rFonts w:ascii="Times New Roman" w:eastAsia="Times New Roman" w:hAnsi="Times New Roman" w:cs="Times New Roman"/>
          <w:color w:val="auto"/>
          <w:lang w:eastAsia="ru-RU"/>
        </w:rPr>
      </w:pPr>
      <w:r w:rsidRPr="008A4095">
        <w:rPr>
          <w:rFonts w:ascii="Times New Roman" w:eastAsia="Times New Roman" w:hAnsi="Times New Roman" w:cs="Times New Roman"/>
          <w:color w:val="auto"/>
          <w:lang w:eastAsia="ru-RU"/>
        </w:rPr>
        <w:t xml:space="preserve">2. </w:t>
      </w:r>
      <w:r w:rsidR="005E62FC" w:rsidRPr="008A4095">
        <w:rPr>
          <w:rFonts w:ascii="Times New Roman" w:eastAsia="Times New Roman" w:hAnsi="Times New Roman" w:cs="Times New Roman"/>
          <w:color w:val="auto"/>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bookmarkEnd w:id="4"/>
    </w:p>
    <w:tbl>
      <w:tblPr>
        <w:tblStyle w:val="a3"/>
        <w:tblW w:w="9606" w:type="dxa"/>
        <w:tblLayout w:type="fixed"/>
        <w:tblLook w:val="04A0" w:firstRow="1" w:lastRow="0" w:firstColumn="1" w:lastColumn="0" w:noHBand="0" w:noVBand="1"/>
      </w:tblPr>
      <w:tblGrid>
        <w:gridCol w:w="959"/>
        <w:gridCol w:w="1843"/>
        <w:gridCol w:w="2693"/>
        <w:gridCol w:w="4111"/>
      </w:tblGrid>
      <w:tr w:rsidR="0096103E" w:rsidRPr="0096103E" w:rsidTr="00432069">
        <w:tc>
          <w:tcPr>
            <w:tcW w:w="959" w:type="dxa"/>
          </w:tcPr>
          <w:p w:rsidR="0096103E" w:rsidRPr="00990CB4" w:rsidRDefault="0096103E" w:rsidP="0096103E">
            <w:pPr>
              <w:tabs>
                <w:tab w:val="left" w:pos="540"/>
              </w:tabs>
              <w:contextualSpacing/>
              <w:jc w:val="both"/>
              <w:rPr>
                <w:rFonts w:ascii="Times New Roman" w:hAnsi="Times New Roman" w:cs="Times New Roman"/>
                <w:b/>
                <w:bCs/>
                <w:sz w:val="24"/>
                <w:szCs w:val="24"/>
              </w:rPr>
            </w:pPr>
            <w:r w:rsidRPr="00990CB4">
              <w:rPr>
                <w:rFonts w:ascii="Times New Roman" w:hAnsi="Times New Roman" w:cs="Times New Roman"/>
                <w:b/>
                <w:bCs/>
                <w:sz w:val="24"/>
                <w:szCs w:val="24"/>
              </w:rPr>
              <w:t>Код компетенции</w:t>
            </w:r>
          </w:p>
        </w:tc>
        <w:tc>
          <w:tcPr>
            <w:tcW w:w="1843" w:type="dxa"/>
          </w:tcPr>
          <w:p w:rsidR="0096103E" w:rsidRPr="00990CB4" w:rsidRDefault="0096103E" w:rsidP="0096103E">
            <w:pPr>
              <w:tabs>
                <w:tab w:val="left" w:pos="540"/>
              </w:tabs>
              <w:contextualSpacing/>
              <w:jc w:val="both"/>
              <w:rPr>
                <w:rFonts w:ascii="Times New Roman" w:hAnsi="Times New Roman" w:cs="Times New Roman"/>
                <w:b/>
                <w:bCs/>
                <w:sz w:val="24"/>
                <w:szCs w:val="24"/>
              </w:rPr>
            </w:pPr>
            <w:r w:rsidRPr="00990CB4">
              <w:rPr>
                <w:rFonts w:ascii="Times New Roman" w:hAnsi="Times New Roman" w:cs="Times New Roman"/>
                <w:b/>
                <w:bCs/>
                <w:sz w:val="24"/>
                <w:szCs w:val="24"/>
              </w:rPr>
              <w:t>Наименование компетенции</w:t>
            </w:r>
          </w:p>
        </w:tc>
        <w:tc>
          <w:tcPr>
            <w:tcW w:w="2693" w:type="dxa"/>
          </w:tcPr>
          <w:p w:rsidR="0096103E" w:rsidRPr="00990CB4" w:rsidRDefault="0096103E" w:rsidP="0096103E">
            <w:pPr>
              <w:tabs>
                <w:tab w:val="left" w:pos="540"/>
              </w:tabs>
              <w:contextualSpacing/>
              <w:jc w:val="both"/>
              <w:rPr>
                <w:rFonts w:ascii="Times New Roman" w:hAnsi="Times New Roman" w:cs="Times New Roman"/>
                <w:b/>
                <w:bCs/>
                <w:sz w:val="24"/>
                <w:szCs w:val="24"/>
              </w:rPr>
            </w:pPr>
            <w:r w:rsidRPr="00990CB4">
              <w:rPr>
                <w:rFonts w:ascii="Times New Roman" w:hAnsi="Times New Roman" w:cs="Times New Roman"/>
                <w:b/>
                <w:bCs/>
                <w:sz w:val="24"/>
                <w:szCs w:val="24"/>
              </w:rPr>
              <w:t>Индикаторы достижения компетенции</w:t>
            </w:r>
            <w:r w:rsidRPr="00990CB4">
              <w:rPr>
                <w:rStyle w:val="af2"/>
                <w:rFonts w:ascii="Times New Roman" w:hAnsi="Times New Roman" w:cs="Times New Roman"/>
                <w:b/>
                <w:bCs/>
                <w:sz w:val="24"/>
                <w:szCs w:val="24"/>
              </w:rPr>
              <w:footnoteReference w:id="1"/>
            </w:r>
          </w:p>
        </w:tc>
        <w:tc>
          <w:tcPr>
            <w:tcW w:w="4111" w:type="dxa"/>
          </w:tcPr>
          <w:p w:rsidR="0096103E" w:rsidRPr="00990CB4" w:rsidRDefault="0096103E" w:rsidP="0096103E">
            <w:pPr>
              <w:tabs>
                <w:tab w:val="left" w:pos="540"/>
              </w:tabs>
              <w:contextualSpacing/>
              <w:jc w:val="both"/>
              <w:rPr>
                <w:rFonts w:ascii="Times New Roman" w:hAnsi="Times New Roman" w:cs="Times New Roman"/>
                <w:b/>
                <w:bCs/>
                <w:sz w:val="24"/>
                <w:szCs w:val="24"/>
              </w:rPr>
            </w:pPr>
            <w:r w:rsidRPr="00990CB4">
              <w:rPr>
                <w:rFonts w:ascii="Times New Roman" w:hAnsi="Times New Roman" w:cs="Times New Roman"/>
                <w:b/>
                <w:bCs/>
                <w:sz w:val="24"/>
                <w:szCs w:val="24"/>
              </w:rPr>
              <w:t>Результаты обучения (владения</w:t>
            </w:r>
            <w:r w:rsidRPr="00990CB4">
              <w:rPr>
                <w:rStyle w:val="af2"/>
                <w:rFonts w:ascii="Times New Roman" w:hAnsi="Times New Roman" w:cs="Times New Roman"/>
                <w:b/>
                <w:bCs/>
                <w:sz w:val="24"/>
                <w:szCs w:val="24"/>
              </w:rPr>
              <w:footnoteReference w:id="2"/>
            </w:r>
            <w:r w:rsidRPr="00990CB4">
              <w:rPr>
                <w:rFonts w:ascii="Times New Roman" w:hAnsi="Times New Roman" w:cs="Times New Roman"/>
                <w:b/>
                <w:bCs/>
                <w:sz w:val="24"/>
                <w:szCs w:val="24"/>
              </w:rPr>
              <w:t>, умения и знания), соотнесенные с компетенциями/индикаторами достижения компетенции</w:t>
            </w:r>
          </w:p>
        </w:tc>
      </w:tr>
      <w:tr w:rsidR="0096103E" w:rsidRPr="0096103E" w:rsidTr="00432069">
        <w:trPr>
          <w:trHeight w:val="1930"/>
        </w:trPr>
        <w:tc>
          <w:tcPr>
            <w:tcW w:w="959" w:type="dxa"/>
            <w:vMerge w:val="restart"/>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ДКН-1</w:t>
            </w:r>
          </w:p>
        </w:tc>
        <w:tc>
          <w:tcPr>
            <w:tcW w:w="1843" w:type="dxa"/>
            <w:vMerge w:val="restart"/>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Способность реализовывать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w:t>
            </w:r>
          </w:p>
        </w:tc>
        <w:tc>
          <w:tcPr>
            <w:tcW w:w="2693" w:type="dxa"/>
          </w:tcPr>
          <w:p w:rsidR="0096103E" w:rsidRPr="00990CB4" w:rsidRDefault="0096103E" w:rsidP="0096103E">
            <w:pPr>
              <w:tabs>
                <w:tab w:val="left" w:pos="5"/>
              </w:tabs>
              <w:jc w:val="both"/>
              <w:rPr>
                <w:rFonts w:ascii="Times New Roman" w:hAnsi="Times New Roman" w:cs="Times New Roman"/>
                <w:sz w:val="24"/>
                <w:szCs w:val="24"/>
              </w:rPr>
            </w:pPr>
            <w:r w:rsidRPr="00990CB4">
              <w:rPr>
                <w:rFonts w:ascii="Times New Roman" w:hAnsi="Times New Roman" w:cs="Times New Roman"/>
                <w:sz w:val="24"/>
                <w:szCs w:val="24"/>
              </w:rPr>
              <w:t>1. Демонстрирует знание организационно-контрольных функций органов государственной власти и методики проведения мероприятий по государственному контролю (надзору).</w:t>
            </w:r>
          </w:p>
        </w:tc>
        <w:tc>
          <w:tcPr>
            <w:tcW w:w="4111" w:type="dxa"/>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b/>
                <w:sz w:val="24"/>
                <w:szCs w:val="24"/>
              </w:rPr>
              <w:t xml:space="preserve">знать: </w:t>
            </w:r>
            <w:r w:rsidRPr="00990CB4">
              <w:rPr>
                <w:rFonts w:ascii="Times New Roman" w:hAnsi="Times New Roman" w:cs="Times New Roman"/>
                <w:sz w:val="24"/>
                <w:szCs w:val="24"/>
              </w:rPr>
              <w:t>организационно-контрольные функции органов государственной власти при осуществлении государственного контроля (надзора) и методику проведения мероприятий по его осуществлению.</w:t>
            </w:r>
          </w:p>
          <w:p w:rsidR="0096103E" w:rsidRPr="00990CB4" w:rsidRDefault="0096103E" w:rsidP="0096103E">
            <w:pPr>
              <w:tabs>
                <w:tab w:val="left" w:pos="540"/>
              </w:tabs>
              <w:contextualSpacing/>
              <w:jc w:val="both"/>
              <w:rPr>
                <w:rFonts w:ascii="Times New Roman" w:hAnsi="Times New Roman" w:cs="Times New Roman"/>
                <w:color w:val="000000"/>
                <w:sz w:val="24"/>
                <w:szCs w:val="24"/>
              </w:rPr>
            </w:pPr>
            <w:r w:rsidRPr="00990CB4">
              <w:rPr>
                <w:rFonts w:ascii="Times New Roman" w:hAnsi="Times New Roman" w:cs="Times New Roman"/>
                <w:b/>
                <w:sz w:val="24"/>
                <w:szCs w:val="24"/>
              </w:rPr>
              <w:t>уметь:</w:t>
            </w:r>
            <w:r w:rsidRPr="00990CB4">
              <w:rPr>
                <w:rFonts w:ascii="Times New Roman" w:hAnsi="Times New Roman" w:cs="Times New Roman"/>
                <w:sz w:val="24"/>
                <w:szCs w:val="24"/>
              </w:rPr>
              <w:t xml:space="preserve"> демонстрировать знания организационно-контрольных функций органов государственной власти при осуществлении государственного контроля (надзора) и методики проведения мероприятий по его осуществлению </w:t>
            </w:r>
          </w:p>
        </w:tc>
      </w:tr>
      <w:tr w:rsidR="0096103E" w:rsidRPr="0096103E" w:rsidTr="00432069">
        <w:trPr>
          <w:trHeight w:val="273"/>
        </w:trPr>
        <w:tc>
          <w:tcPr>
            <w:tcW w:w="959" w:type="dxa"/>
            <w:vMerge/>
          </w:tcPr>
          <w:p w:rsidR="0096103E" w:rsidRPr="00990CB4" w:rsidRDefault="0096103E" w:rsidP="0096103E">
            <w:pPr>
              <w:tabs>
                <w:tab w:val="left" w:pos="540"/>
              </w:tabs>
              <w:contextualSpacing/>
              <w:jc w:val="both"/>
              <w:rPr>
                <w:rFonts w:ascii="Times New Roman" w:hAnsi="Times New Roman" w:cs="Times New Roman"/>
                <w:sz w:val="24"/>
                <w:szCs w:val="24"/>
              </w:rPr>
            </w:pPr>
          </w:p>
        </w:tc>
        <w:tc>
          <w:tcPr>
            <w:tcW w:w="1843" w:type="dxa"/>
            <w:vMerge/>
          </w:tcPr>
          <w:p w:rsidR="0096103E" w:rsidRPr="00990CB4" w:rsidRDefault="0096103E" w:rsidP="0096103E">
            <w:pPr>
              <w:tabs>
                <w:tab w:val="left" w:pos="540"/>
              </w:tabs>
              <w:contextualSpacing/>
              <w:jc w:val="both"/>
              <w:rPr>
                <w:rFonts w:ascii="Times New Roman" w:hAnsi="Times New Roman" w:cs="Times New Roman"/>
                <w:sz w:val="24"/>
                <w:szCs w:val="24"/>
              </w:rPr>
            </w:pPr>
          </w:p>
        </w:tc>
        <w:tc>
          <w:tcPr>
            <w:tcW w:w="2693" w:type="dxa"/>
          </w:tcPr>
          <w:p w:rsidR="0096103E" w:rsidRPr="00990CB4" w:rsidRDefault="0096103E" w:rsidP="0096103E">
            <w:pPr>
              <w:tabs>
                <w:tab w:val="left" w:pos="5"/>
              </w:tabs>
              <w:jc w:val="both"/>
              <w:rPr>
                <w:rFonts w:ascii="Times New Roman" w:hAnsi="Times New Roman" w:cs="Times New Roman"/>
                <w:sz w:val="24"/>
                <w:szCs w:val="24"/>
              </w:rPr>
            </w:pPr>
            <w:r w:rsidRPr="00990CB4">
              <w:rPr>
                <w:rFonts w:ascii="Times New Roman" w:hAnsi="Times New Roman" w:cs="Times New Roman"/>
                <w:sz w:val="24"/>
                <w:szCs w:val="24"/>
              </w:rPr>
              <w:t>2. Применяет нормы действующего законодательства, регламентирующие организационно-контрольные функции государственных и муниципальных органов власти.</w:t>
            </w:r>
          </w:p>
        </w:tc>
        <w:tc>
          <w:tcPr>
            <w:tcW w:w="4111" w:type="dxa"/>
          </w:tcPr>
          <w:p w:rsidR="0096103E" w:rsidRPr="00990CB4" w:rsidRDefault="0096103E" w:rsidP="0096103E">
            <w:pPr>
              <w:tabs>
                <w:tab w:val="left" w:pos="540"/>
              </w:tabs>
              <w:contextualSpacing/>
              <w:jc w:val="both"/>
              <w:rPr>
                <w:rFonts w:ascii="Times New Roman" w:hAnsi="Times New Roman" w:cs="Times New Roman"/>
                <w:b/>
                <w:sz w:val="24"/>
                <w:szCs w:val="24"/>
              </w:rPr>
            </w:pPr>
            <w:r w:rsidRPr="00990CB4">
              <w:rPr>
                <w:rFonts w:ascii="Times New Roman" w:hAnsi="Times New Roman" w:cs="Times New Roman"/>
                <w:b/>
                <w:sz w:val="24"/>
                <w:szCs w:val="24"/>
              </w:rPr>
              <w:t>знать:</w:t>
            </w:r>
            <w:r w:rsidRPr="00990CB4">
              <w:rPr>
                <w:rFonts w:ascii="Times New Roman" w:hAnsi="Times New Roman" w:cs="Times New Roman"/>
                <w:sz w:val="24"/>
                <w:szCs w:val="24"/>
              </w:rPr>
              <w:t xml:space="preserve"> нормы действующего законодательства, регламентирующие организационно-контрольные функции государственных и муниципальных органов власти, а также организационно-контрольные функции органов государственной власти при осуществлении государственного контроля (надзора).</w:t>
            </w:r>
          </w:p>
          <w:p w:rsidR="0096103E" w:rsidRPr="00990CB4" w:rsidRDefault="0096103E" w:rsidP="0096103E">
            <w:pPr>
              <w:tabs>
                <w:tab w:val="left" w:pos="540"/>
              </w:tabs>
              <w:contextualSpacing/>
              <w:jc w:val="both"/>
              <w:rPr>
                <w:rFonts w:ascii="Times New Roman" w:hAnsi="Times New Roman" w:cs="Times New Roman"/>
                <w:b/>
                <w:sz w:val="24"/>
                <w:szCs w:val="24"/>
              </w:rPr>
            </w:pPr>
            <w:r w:rsidRPr="00990CB4">
              <w:rPr>
                <w:rFonts w:ascii="Times New Roman" w:hAnsi="Times New Roman" w:cs="Times New Roman"/>
                <w:b/>
                <w:sz w:val="24"/>
                <w:szCs w:val="24"/>
              </w:rPr>
              <w:t>уметь:</w:t>
            </w:r>
            <w:r w:rsidRPr="00990CB4">
              <w:rPr>
                <w:rFonts w:ascii="Times New Roman" w:hAnsi="Times New Roman" w:cs="Times New Roman"/>
                <w:sz w:val="24"/>
                <w:szCs w:val="24"/>
              </w:rPr>
              <w:t xml:space="preserve"> грамотно применять нормы действующего законодательства, регламентирующие организационно-контрольные функции государственных и муниципальных органов власти, а также теоретические знания о современных тенденциях регулирования правоотношений, связанных с </w:t>
            </w:r>
            <w:r w:rsidRPr="00990CB4">
              <w:rPr>
                <w:rFonts w:ascii="Times New Roman" w:hAnsi="Times New Roman" w:cs="Times New Roman"/>
                <w:sz w:val="24"/>
                <w:szCs w:val="24"/>
              </w:rPr>
              <w:lastRenderedPageBreak/>
              <w:t>судебной защитой гражданских прав и охраняемых законом интересов при их нарушении актами и действиями (бездействием) органов государственной власти, органов местного самоуправления, должностных лиц, государственных и муниципальных служащих.</w:t>
            </w:r>
          </w:p>
        </w:tc>
      </w:tr>
      <w:tr w:rsidR="0096103E" w:rsidRPr="0096103E" w:rsidTr="00432069">
        <w:trPr>
          <w:trHeight w:val="1930"/>
        </w:trPr>
        <w:tc>
          <w:tcPr>
            <w:tcW w:w="959" w:type="dxa"/>
            <w:vMerge/>
          </w:tcPr>
          <w:p w:rsidR="0096103E" w:rsidRPr="00990CB4" w:rsidRDefault="0096103E" w:rsidP="0096103E">
            <w:pPr>
              <w:tabs>
                <w:tab w:val="left" w:pos="540"/>
              </w:tabs>
              <w:contextualSpacing/>
              <w:jc w:val="both"/>
              <w:rPr>
                <w:rFonts w:ascii="Times New Roman" w:hAnsi="Times New Roman" w:cs="Times New Roman"/>
                <w:sz w:val="24"/>
                <w:szCs w:val="24"/>
              </w:rPr>
            </w:pPr>
          </w:p>
        </w:tc>
        <w:tc>
          <w:tcPr>
            <w:tcW w:w="1843" w:type="dxa"/>
            <w:vMerge/>
          </w:tcPr>
          <w:p w:rsidR="0096103E" w:rsidRPr="00990CB4" w:rsidRDefault="0096103E" w:rsidP="0096103E">
            <w:pPr>
              <w:tabs>
                <w:tab w:val="left" w:pos="540"/>
              </w:tabs>
              <w:contextualSpacing/>
              <w:jc w:val="both"/>
              <w:rPr>
                <w:rFonts w:ascii="Times New Roman" w:hAnsi="Times New Roman" w:cs="Times New Roman"/>
                <w:sz w:val="24"/>
                <w:szCs w:val="24"/>
              </w:rPr>
            </w:pPr>
          </w:p>
        </w:tc>
        <w:tc>
          <w:tcPr>
            <w:tcW w:w="2693" w:type="dxa"/>
          </w:tcPr>
          <w:p w:rsidR="0096103E" w:rsidRPr="00990CB4" w:rsidRDefault="0096103E" w:rsidP="0096103E">
            <w:pPr>
              <w:tabs>
                <w:tab w:val="left" w:pos="5"/>
              </w:tabs>
              <w:jc w:val="both"/>
              <w:rPr>
                <w:rFonts w:ascii="Times New Roman" w:hAnsi="Times New Roman" w:cs="Times New Roman"/>
                <w:sz w:val="24"/>
                <w:szCs w:val="24"/>
              </w:rPr>
            </w:pPr>
            <w:r w:rsidRPr="00990CB4">
              <w:rPr>
                <w:rFonts w:ascii="Times New Roman" w:hAnsi="Times New Roman" w:cs="Times New Roman"/>
                <w:sz w:val="24"/>
                <w:szCs w:val="24"/>
              </w:rPr>
              <w:t>3. Аргументирует правовую позицию по защите гражданских прав и охраняемых законом интересов при осуществлении судебного нормоконтроля и оспаривания нормативно-правовых актов,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w:t>
            </w:r>
          </w:p>
        </w:tc>
        <w:tc>
          <w:tcPr>
            <w:tcW w:w="4111" w:type="dxa"/>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b/>
                <w:sz w:val="24"/>
                <w:szCs w:val="24"/>
              </w:rPr>
              <w:t xml:space="preserve">знать: </w:t>
            </w:r>
            <w:r w:rsidRPr="00990CB4">
              <w:rPr>
                <w:rFonts w:ascii="Times New Roman" w:hAnsi="Times New Roman" w:cs="Times New Roman"/>
                <w:sz w:val="24"/>
                <w:szCs w:val="24"/>
              </w:rPr>
              <w:t>организационно-контрольные функции органов государственной власти при осуществлении государственного контроля (надзора).</w:t>
            </w:r>
          </w:p>
          <w:p w:rsidR="0096103E" w:rsidRPr="00990CB4" w:rsidRDefault="0096103E" w:rsidP="0096103E">
            <w:pPr>
              <w:tabs>
                <w:tab w:val="left" w:pos="540"/>
              </w:tabs>
              <w:contextualSpacing/>
              <w:jc w:val="both"/>
              <w:rPr>
                <w:rFonts w:ascii="Times New Roman" w:hAnsi="Times New Roman" w:cs="Times New Roman"/>
                <w:b/>
                <w:sz w:val="24"/>
                <w:szCs w:val="24"/>
              </w:rPr>
            </w:pPr>
            <w:r w:rsidRPr="00990CB4">
              <w:rPr>
                <w:rFonts w:ascii="Times New Roman" w:hAnsi="Times New Roman" w:cs="Times New Roman"/>
                <w:b/>
                <w:sz w:val="24"/>
                <w:szCs w:val="24"/>
              </w:rPr>
              <w:t>уметь:</w:t>
            </w:r>
            <w:r w:rsidRPr="00990CB4">
              <w:rPr>
                <w:rFonts w:ascii="Times New Roman" w:hAnsi="Times New Roman" w:cs="Times New Roman"/>
                <w:sz w:val="24"/>
                <w:szCs w:val="24"/>
              </w:rPr>
              <w:t xml:space="preserve"> аргументировать правовую позицию по защите гражданских прав и охраняемых законом интересов при осуществлении судебного нормоконтроля и оспаривании нормативно-правовых актов,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w:t>
            </w:r>
          </w:p>
        </w:tc>
      </w:tr>
      <w:tr w:rsidR="0096103E" w:rsidRPr="0096103E" w:rsidTr="00432069">
        <w:trPr>
          <w:trHeight w:val="557"/>
        </w:trPr>
        <w:tc>
          <w:tcPr>
            <w:tcW w:w="959" w:type="dxa"/>
            <w:vMerge w:val="restart"/>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ПКН-6</w:t>
            </w:r>
          </w:p>
        </w:tc>
        <w:tc>
          <w:tcPr>
            <w:tcW w:w="1843" w:type="dxa"/>
            <w:vMerge w:val="restart"/>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 xml:space="preserve">Способность решать сложные юридические проблемы (ситуации), адаптироваться в условиях меняющейся правовой </w:t>
            </w:r>
          </w:p>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реальности, принимать оптимальные управленческие решения</w:t>
            </w:r>
          </w:p>
        </w:tc>
        <w:tc>
          <w:tcPr>
            <w:tcW w:w="2693" w:type="dxa"/>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1.Обосновывает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tc>
        <w:tc>
          <w:tcPr>
            <w:tcW w:w="4111" w:type="dxa"/>
          </w:tcPr>
          <w:p w:rsidR="0096103E" w:rsidRPr="00990CB4" w:rsidRDefault="0096103E" w:rsidP="0096103E">
            <w:pPr>
              <w:tabs>
                <w:tab w:val="left" w:pos="540"/>
              </w:tabs>
              <w:contextualSpacing/>
              <w:jc w:val="both"/>
              <w:rPr>
                <w:rFonts w:ascii="Times New Roman" w:hAnsi="Times New Roman" w:cs="Times New Roman"/>
                <w:b/>
                <w:sz w:val="24"/>
                <w:szCs w:val="24"/>
              </w:rPr>
            </w:pPr>
            <w:r w:rsidRPr="00990CB4">
              <w:rPr>
                <w:rFonts w:ascii="Times New Roman" w:hAnsi="Times New Roman" w:cs="Times New Roman"/>
                <w:b/>
                <w:sz w:val="24"/>
                <w:szCs w:val="24"/>
              </w:rPr>
              <w:t xml:space="preserve">знать: </w:t>
            </w:r>
            <w:r w:rsidRPr="00990CB4">
              <w:rPr>
                <w:rFonts w:ascii="Times New Roman" w:hAnsi="Times New Roman" w:cs="Times New Roman"/>
                <w:sz w:val="24"/>
                <w:szCs w:val="24"/>
              </w:rPr>
              <w:t>механизм принятия оптимальных управленческих решений, в том числе, методологию постановки целей и формулирования задач управленческого решения, а также правила деловой и межличностной коммуникации.</w:t>
            </w:r>
          </w:p>
          <w:p w:rsidR="0096103E" w:rsidRPr="00990CB4" w:rsidRDefault="0096103E" w:rsidP="0096103E">
            <w:pPr>
              <w:tabs>
                <w:tab w:val="left" w:pos="0"/>
              </w:tabs>
              <w:jc w:val="both"/>
              <w:rPr>
                <w:rFonts w:ascii="Times New Roman" w:hAnsi="Times New Roman" w:cs="Times New Roman"/>
                <w:sz w:val="24"/>
                <w:szCs w:val="24"/>
              </w:rPr>
            </w:pPr>
            <w:r w:rsidRPr="00990CB4">
              <w:rPr>
                <w:rFonts w:ascii="Times New Roman" w:hAnsi="Times New Roman" w:cs="Times New Roman"/>
                <w:b/>
                <w:sz w:val="24"/>
                <w:szCs w:val="24"/>
              </w:rPr>
              <w:t xml:space="preserve">уметь: </w:t>
            </w:r>
            <w:r w:rsidRPr="00990CB4">
              <w:rPr>
                <w:rFonts w:ascii="Times New Roman" w:hAnsi="Times New Roman" w:cs="Times New Roman"/>
                <w:sz w:val="24"/>
                <w:szCs w:val="24"/>
              </w:rPr>
              <w:t>обосновывать механизм принятия оптимальных управленческих решений; прогнозировать их последствия; моделировать адекватные стоящим задачам способы управления; использовать нормы российского законодательства для решения управленческих задач.</w:t>
            </w:r>
          </w:p>
        </w:tc>
      </w:tr>
      <w:tr w:rsidR="0096103E" w:rsidRPr="0096103E" w:rsidTr="00432069">
        <w:trPr>
          <w:trHeight w:val="2034"/>
        </w:trPr>
        <w:tc>
          <w:tcPr>
            <w:tcW w:w="959" w:type="dxa"/>
            <w:vMerge/>
          </w:tcPr>
          <w:p w:rsidR="0096103E" w:rsidRPr="00990CB4" w:rsidRDefault="0096103E" w:rsidP="0096103E">
            <w:pPr>
              <w:tabs>
                <w:tab w:val="left" w:pos="540"/>
              </w:tabs>
              <w:contextualSpacing/>
              <w:jc w:val="both"/>
              <w:rPr>
                <w:rFonts w:ascii="Times New Roman" w:hAnsi="Times New Roman" w:cs="Times New Roman"/>
                <w:sz w:val="24"/>
                <w:szCs w:val="24"/>
              </w:rPr>
            </w:pPr>
          </w:p>
        </w:tc>
        <w:tc>
          <w:tcPr>
            <w:tcW w:w="1843" w:type="dxa"/>
            <w:vMerge/>
          </w:tcPr>
          <w:p w:rsidR="0096103E" w:rsidRPr="00990CB4" w:rsidRDefault="0096103E" w:rsidP="0096103E">
            <w:pPr>
              <w:tabs>
                <w:tab w:val="left" w:pos="540"/>
              </w:tabs>
              <w:contextualSpacing/>
              <w:jc w:val="both"/>
              <w:rPr>
                <w:rFonts w:ascii="Times New Roman" w:hAnsi="Times New Roman" w:cs="Times New Roman"/>
                <w:sz w:val="24"/>
                <w:szCs w:val="24"/>
              </w:rPr>
            </w:pPr>
          </w:p>
        </w:tc>
        <w:tc>
          <w:tcPr>
            <w:tcW w:w="2693" w:type="dxa"/>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2.Выявляет нестандартные оптимальные подходы к решению задач в условиях меняющейся правовой реальности.</w:t>
            </w:r>
          </w:p>
        </w:tc>
        <w:tc>
          <w:tcPr>
            <w:tcW w:w="4111" w:type="dxa"/>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b/>
                <w:sz w:val="24"/>
                <w:szCs w:val="24"/>
              </w:rPr>
              <w:t xml:space="preserve">знать: </w:t>
            </w:r>
            <w:r w:rsidRPr="00990CB4">
              <w:rPr>
                <w:rFonts w:ascii="Times New Roman" w:hAnsi="Times New Roman" w:cs="Times New Roman"/>
                <w:sz w:val="24"/>
                <w:szCs w:val="24"/>
              </w:rPr>
              <w:t>законодательство в сфере защиты прав граждан и юридических лиц в публично-правовых отношениях, а также основные подходы правовой доктрины и правоприменительную практику.</w:t>
            </w:r>
          </w:p>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b/>
                <w:sz w:val="24"/>
                <w:szCs w:val="24"/>
              </w:rPr>
              <w:t xml:space="preserve">уметь: </w:t>
            </w:r>
            <w:r w:rsidRPr="00990CB4">
              <w:rPr>
                <w:rFonts w:ascii="Times New Roman" w:hAnsi="Times New Roman" w:cs="Times New Roman"/>
                <w:sz w:val="24"/>
                <w:szCs w:val="24"/>
              </w:rPr>
              <w:t>выявлять и реализовать оптимальные подходы к решению задач в условиях меняющейся  правовой реальности в целях обеспечения юридических гарантий защиты экономических прав граждан и юридических лиц, а также личных неимущественных прав в случаях правомерного и неправомерного воздействия на них актов и действий властных субъектов, осуществляющих публично-правовые функции.</w:t>
            </w:r>
          </w:p>
        </w:tc>
      </w:tr>
      <w:tr w:rsidR="00432069" w:rsidRPr="0096103E" w:rsidTr="00432069">
        <w:trPr>
          <w:trHeight w:val="2399"/>
        </w:trPr>
        <w:tc>
          <w:tcPr>
            <w:tcW w:w="959" w:type="dxa"/>
            <w:vMerge w:val="restart"/>
          </w:tcPr>
          <w:p w:rsidR="00432069" w:rsidRPr="00990CB4" w:rsidRDefault="00432069" w:rsidP="00432069">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ПКН-</w:t>
            </w:r>
            <w:r>
              <w:rPr>
                <w:rFonts w:ascii="Times New Roman" w:hAnsi="Times New Roman" w:cs="Times New Roman"/>
                <w:sz w:val="24"/>
                <w:szCs w:val="24"/>
              </w:rPr>
              <w:t>5</w:t>
            </w:r>
          </w:p>
        </w:tc>
        <w:tc>
          <w:tcPr>
            <w:tcW w:w="1843" w:type="dxa"/>
            <w:vMerge w:val="restart"/>
            <w:tcBorders>
              <w:top w:val="single" w:sz="4" w:space="0" w:color="auto"/>
              <w:left w:val="single" w:sz="4" w:space="0" w:color="auto"/>
              <w:right w:val="single" w:sz="4" w:space="0" w:color="auto"/>
            </w:tcBorders>
          </w:tcPr>
          <w:p w:rsidR="00432069" w:rsidRPr="00550ACE" w:rsidRDefault="00432069" w:rsidP="00432069">
            <w:pPr>
              <w:ind w:right="64"/>
              <w:rPr>
                <w:rFonts w:ascii="Times New Roman" w:hAnsi="Times New Roman" w:cs="Times New Roman"/>
              </w:rPr>
            </w:pPr>
            <w:r w:rsidRPr="00550ACE">
              <w:rPr>
                <w:rFonts w:ascii="Times New Roman" w:eastAsia="Times New Roman" w:hAnsi="Times New Roman" w:cs="Times New Roman"/>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693" w:type="dxa"/>
            <w:tcBorders>
              <w:top w:val="single" w:sz="4" w:space="0" w:color="auto"/>
              <w:left w:val="single" w:sz="4" w:space="0" w:color="auto"/>
              <w:bottom w:val="single" w:sz="4" w:space="0" w:color="auto"/>
              <w:right w:val="single" w:sz="4" w:space="0" w:color="auto"/>
            </w:tcBorders>
            <w:vAlign w:val="center"/>
          </w:tcPr>
          <w:p w:rsidR="00432069" w:rsidRPr="00550ACE" w:rsidRDefault="00432069" w:rsidP="00432069">
            <w:pPr>
              <w:jc w:val="both"/>
              <w:rPr>
                <w:rFonts w:ascii="Times New Roman" w:eastAsia="Times New Roman" w:hAnsi="Times New Roman" w:cs="Times New Roman"/>
              </w:rPr>
            </w:pPr>
            <w:r w:rsidRPr="00550ACE">
              <w:rPr>
                <w:rFonts w:ascii="Times New Roman" w:eastAsia="Times New Roman" w:hAnsi="Times New Roman" w:cs="Times New Roman"/>
              </w:rPr>
              <w:t>1.Демонстрирует знания правил формулировки аргументированной правовой позиции по конкретным видам юридической деятельности.</w:t>
            </w:r>
          </w:p>
        </w:tc>
        <w:tc>
          <w:tcPr>
            <w:tcW w:w="4111" w:type="dxa"/>
            <w:tcBorders>
              <w:top w:val="single" w:sz="4" w:space="0" w:color="auto"/>
              <w:left w:val="single" w:sz="4" w:space="0" w:color="auto"/>
              <w:bottom w:val="single" w:sz="4" w:space="0" w:color="auto"/>
              <w:right w:val="single" w:sz="4" w:space="0" w:color="auto"/>
            </w:tcBorders>
          </w:tcPr>
          <w:p w:rsidR="00432069" w:rsidRPr="00273302" w:rsidRDefault="00432069" w:rsidP="00432069">
            <w:pPr>
              <w:widowControl w:val="0"/>
              <w:tabs>
                <w:tab w:val="left" w:pos="0"/>
              </w:tabs>
              <w:suppressAutoHyphens/>
              <w:ind w:right="-39"/>
              <w:rPr>
                <w:rFonts w:ascii="Times New Roman" w:hAnsi="Times New Roman" w:cs="Times New Roman"/>
              </w:rPr>
            </w:pPr>
            <w:r w:rsidRPr="00273302">
              <w:rPr>
                <w:rFonts w:ascii="Times New Roman" w:hAnsi="Times New Roman" w:cs="Times New Roman"/>
                <w:b/>
              </w:rPr>
              <w:t>Знать:</w:t>
            </w:r>
            <w:r w:rsidRPr="00273302">
              <w:rPr>
                <w:rFonts w:ascii="Times New Roman" w:hAnsi="Times New Roman" w:cs="Times New Roman"/>
              </w:rPr>
              <w:t xml:space="preserve"> правила составления юридически-значимых документов, предусматривающих защиту прав и законных интересов граждан и юридических лиц</w:t>
            </w:r>
          </w:p>
          <w:p w:rsidR="00432069" w:rsidRPr="00273302" w:rsidRDefault="00432069" w:rsidP="00432069">
            <w:pPr>
              <w:ind w:right="64"/>
              <w:rPr>
                <w:rFonts w:ascii="Times New Roman" w:hAnsi="Times New Roman" w:cs="Times New Roman"/>
              </w:rPr>
            </w:pPr>
            <w:r w:rsidRPr="00273302">
              <w:rPr>
                <w:rFonts w:ascii="Times New Roman" w:hAnsi="Times New Roman" w:cs="Times New Roman"/>
                <w:b/>
              </w:rPr>
              <w:t xml:space="preserve">Уметь: </w:t>
            </w:r>
            <w:r>
              <w:rPr>
                <w:rFonts w:ascii="Times New Roman" w:hAnsi="Times New Roman" w:cs="Times New Roman"/>
              </w:rPr>
              <w:t>составлять юридически-значимые документы, аргументировать правовую позицию по конкретным видам юридической деятельности</w:t>
            </w:r>
          </w:p>
        </w:tc>
      </w:tr>
      <w:tr w:rsidR="00432069" w:rsidRPr="0096103E" w:rsidTr="00E81F85">
        <w:trPr>
          <w:trHeight w:val="840"/>
        </w:trPr>
        <w:tc>
          <w:tcPr>
            <w:tcW w:w="959" w:type="dxa"/>
            <w:vMerge/>
          </w:tcPr>
          <w:p w:rsidR="00432069" w:rsidRPr="00990CB4" w:rsidRDefault="00432069" w:rsidP="00432069">
            <w:pPr>
              <w:tabs>
                <w:tab w:val="left" w:pos="540"/>
              </w:tabs>
              <w:contextualSpacing/>
              <w:jc w:val="both"/>
              <w:rPr>
                <w:rFonts w:ascii="Times New Roman" w:hAnsi="Times New Roman" w:cs="Times New Roman"/>
                <w:sz w:val="24"/>
                <w:szCs w:val="24"/>
              </w:rPr>
            </w:pPr>
          </w:p>
        </w:tc>
        <w:tc>
          <w:tcPr>
            <w:tcW w:w="1843" w:type="dxa"/>
            <w:vMerge/>
            <w:tcBorders>
              <w:left w:val="single" w:sz="4" w:space="0" w:color="auto"/>
              <w:right w:val="single" w:sz="4" w:space="0" w:color="auto"/>
            </w:tcBorders>
            <w:vAlign w:val="center"/>
          </w:tcPr>
          <w:p w:rsidR="00432069" w:rsidRPr="00990CB4" w:rsidRDefault="00432069" w:rsidP="00432069">
            <w:pPr>
              <w:tabs>
                <w:tab w:val="left" w:pos="540"/>
              </w:tabs>
              <w:contextualSpacing/>
              <w:jc w:val="both"/>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432069" w:rsidRPr="00990CB4" w:rsidRDefault="00432069" w:rsidP="00432069">
            <w:pPr>
              <w:tabs>
                <w:tab w:val="left" w:pos="540"/>
              </w:tabs>
              <w:contextualSpacing/>
              <w:jc w:val="both"/>
              <w:rPr>
                <w:rFonts w:ascii="Times New Roman" w:hAnsi="Times New Roman" w:cs="Times New Roman"/>
                <w:sz w:val="24"/>
                <w:szCs w:val="24"/>
              </w:rPr>
            </w:pPr>
            <w:r w:rsidRPr="00550ACE">
              <w:rPr>
                <w:rFonts w:ascii="Times New Roman" w:eastAsia="Times New Roman" w:hAnsi="Times New Roman" w:cs="Times New Roman"/>
              </w:rPr>
              <w:t>2.Выявляет способы определения цели переговоров, объема необходимых для ведения переговоров полномочий, тактику и технику ведения</w:t>
            </w:r>
            <w:r w:rsidRPr="00550ACE">
              <w:rPr>
                <w:rFonts w:ascii="Times New Roman" w:hAnsi="Times New Roman" w:cs="Times New Roman"/>
              </w:rPr>
              <w:t xml:space="preserve"> </w:t>
            </w:r>
            <w:r w:rsidRPr="00550ACE">
              <w:rPr>
                <w:rFonts w:ascii="Times New Roman" w:eastAsia="Times New Roman" w:hAnsi="Times New Roman" w:cs="Times New Roman"/>
              </w:rPr>
              <w:t>переговоров с целью достижения положительного результата в социально-экономической и финансовой сферах деятельности субъектов права.</w:t>
            </w:r>
          </w:p>
        </w:tc>
        <w:tc>
          <w:tcPr>
            <w:tcW w:w="4111" w:type="dxa"/>
            <w:tcBorders>
              <w:top w:val="single" w:sz="4" w:space="0" w:color="auto"/>
              <w:left w:val="single" w:sz="4" w:space="0" w:color="auto"/>
              <w:bottom w:val="single" w:sz="4" w:space="0" w:color="auto"/>
              <w:right w:val="single" w:sz="4" w:space="0" w:color="auto"/>
            </w:tcBorders>
          </w:tcPr>
          <w:p w:rsidR="00432069" w:rsidRPr="00F166C2" w:rsidRDefault="00432069" w:rsidP="00432069">
            <w:pPr>
              <w:widowControl w:val="0"/>
              <w:tabs>
                <w:tab w:val="left" w:pos="0"/>
              </w:tabs>
              <w:suppressAutoHyphens/>
              <w:ind w:right="-39"/>
              <w:rPr>
                <w:rFonts w:ascii="Times New Roman" w:hAnsi="Times New Roman" w:cs="Times New Roman"/>
              </w:rPr>
            </w:pPr>
            <w:r w:rsidRPr="00F166C2">
              <w:rPr>
                <w:rFonts w:ascii="Times New Roman" w:hAnsi="Times New Roman" w:cs="Times New Roman"/>
                <w:b/>
              </w:rPr>
              <w:t>Знать:</w:t>
            </w:r>
            <w:r w:rsidRPr="00F166C2">
              <w:rPr>
                <w:rFonts w:ascii="Times New Roman" w:hAnsi="Times New Roman" w:cs="Times New Roman"/>
              </w:rPr>
              <w:t xml:space="preserve"> способы и тактику взаимодействия с сотрудниками органов государственной власти при осуществлении ими контрольно-надзорных полномочий, с иными субъектами публично-правовых отношений по вопросам защиты прав и </w:t>
            </w:r>
            <w:r>
              <w:rPr>
                <w:rFonts w:ascii="Times New Roman" w:hAnsi="Times New Roman" w:cs="Times New Roman"/>
              </w:rPr>
              <w:t>законных</w:t>
            </w:r>
            <w:r w:rsidRPr="00F166C2">
              <w:rPr>
                <w:rFonts w:ascii="Times New Roman" w:hAnsi="Times New Roman" w:cs="Times New Roman"/>
              </w:rPr>
              <w:t xml:space="preserve"> интересов граждан и юридических лиц</w:t>
            </w:r>
          </w:p>
          <w:p w:rsidR="00432069" w:rsidRPr="00F166C2" w:rsidRDefault="00432069" w:rsidP="00432069">
            <w:pPr>
              <w:ind w:right="64"/>
              <w:rPr>
                <w:rFonts w:ascii="Times New Roman" w:hAnsi="Times New Roman" w:cs="Times New Roman"/>
              </w:rPr>
            </w:pPr>
            <w:r w:rsidRPr="00F166C2">
              <w:rPr>
                <w:rFonts w:ascii="Times New Roman" w:hAnsi="Times New Roman" w:cs="Times New Roman"/>
                <w:b/>
              </w:rPr>
              <w:t>Уметь:</w:t>
            </w:r>
            <w:r w:rsidRPr="00F166C2">
              <w:rPr>
                <w:rFonts w:ascii="Times New Roman" w:hAnsi="Times New Roman" w:cs="Times New Roman"/>
              </w:rPr>
              <w:t xml:space="preserve"> использовать в профессиональной деятельности навыки взаимодействия с сотрудниками органов государственной власти</w:t>
            </w:r>
            <w:r>
              <w:rPr>
                <w:rFonts w:ascii="Times New Roman" w:hAnsi="Times New Roman" w:cs="Times New Roman"/>
              </w:rPr>
              <w:t xml:space="preserve"> и иными </w:t>
            </w:r>
            <w:r w:rsidRPr="00F166C2">
              <w:rPr>
                <w:rFonts w:ascii="Times New Roman" w:hAnsi="Times New Roman" w:cs="Times New Roman"/>
              </w:rPr>
              <w:t xml:space="preserve">субъектами публично-правовых отношений по вопросам защиты прав и </w:t>
            </w:r>
            <w:r>
              <w:rPr>
                <w:rFonts w:ascii="Times New Roman" w:hAnsi="Times New Roman" w:cs="Times New Roman"/>
              </w:rPr>
              <w:t>законных</w:t>
            </w:r>
            <w:r w:rsidRPr="00F166C2">
              <w:rPr>
                <w:rFonts w:ascii="Times New Roman" w:hAnsi="Times New Roman" w:cs="Times New Roman"/>
              </w:rPr>
              <w:t xml:space="preserve"> интересов граждан и юридических лиц</w:t>
            </w:r>
          </w:p>
          <w:p w:rsidR="00432069" w:rsidRPr="00990CB4" w:rsidRDefault="00432069" w:rsidP="00432069">
            <w:pPr>
              <w:tabs>
                <w:tab w:val="left" w:pos="540"/>
              </w:tabs>
              <w:contextualSpacing/>
              <w:jc w:val="both"/>
              <w:rPr>
                <w:rFonts w:ascii="Times New Roman" w:hAnsi="Times New Roman" w:cs="Times New Roman"/>
                <w:b/>
                <w:sz w:val="24"/>
                <w:szCs w:val="24"/>
              </w:rPr>
            </w:pPr>
          </w:p>
        </w:tc>
      </w:tr>
      <w:tr w:rsidR="00432069" w:rsidRPr="0096103E" w:rsidTr="00E81F85">
        <w:trPr>
          <w:trHeight w:val="840"/>
        </w:trPr>
        <w:tc>
          <w:tcPr>
            <w:tcW w:w="959" w:type="dxa"/>
            <w:vMerge/>
          </w:tcPr>
          <w:p w:rsidR="00432069" w:rsidRPr="00990CB4" w:rsidRDefault="00432069" w:rsidP="00432069">
            <w:pPr>
              <w:tabs>
                <w:tab w:val="left" w:pos="540"/>
              </w:tabs>
              <w:contextualSpacing/>
              <w:jc w:val="both"/>
              <w:rPr>
                <w:rFonts w:ascii="Times New Roman" w:hAnsi="Times New Roman" w:cs="Times New Roman"/>
                <w:sz w:val="24"/>
                <w:szCs w:val="24"/>
              </w:rPr>
            </w:pPr>
          </w:p>
        </w:tc>
        <w:tc>
          <w:tcPr>
            <w:tcW w:w="1843" w:type="dxa"/>
            <w:vMerge/>
            <w:tcBorders>
              <w:left w:val="single" w:sz="4" w:space="0" w:color="auto"/>
              <w:right w:val="single" w:sz="4" w:space="0" w:color="auto"/>
            </w:tcBorders>
            <w:vAlign w:val="center"/>
          </w:tcPr>
          <w:p w:rsidR="00432069" w:rsidRPr="00550ACE" w:rsidRDefault="00432069" w:rsidP="00432069">
            <w:pPr>
              <w:ind w:right="64"/>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vAlign w:val="center"/>
          </w:tcPr>
          <w:p w:rsidR="00432069" w:rsidRPr="00550ACE" w:rsidRDefault="00432069" w:rsidP="00432069">
            <w:pPr>
              <w:ind w:right="59"/>
              <w:rPr>
                <w:rFonts w:ascii="Times New Roman" w:hAnsi="Times New Roman" w:cs="Times New Roman"/>
              </w:rPr>
            </w:pPr>
            <w:r w:rsidRPr="00550ACE">
              <w:rPr>
                <w:rFonts w:ascii="Times New Roman" w:eastAsia="Times New Roman" w:hAnsi="Times New Roman" w:cs="Times New Roman"/>
              </w:rPr>
              <w:t>3.Аргументирует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4111" w:type="dxa"/>
            <w:tcBorders>
              <w:top w:val="single" w:sz="4" w:space="0" w:color="auto"/>
              <w:left w:val="single" w:sz="4" w:space="0" w:color="auto"/>
              <w:bottom w:val="single" w:sz="4" w:space="0" w:color="auto"/>
              <w:right w:val="single" w:sz="4" w:space="0" w:color="auto"/>
            </w:tcBorders>
          </w:tcPr>
          <w:p w:rsidR="00432069" w:rsidRPr="0011589A" w:rsidRDefault="00432069" w:rsidP="00432069">
            <w:pPr>
              <w:widowControl w:val="0"/>
              <w:tabs>
                <w:tab w:val="left" w:pos="0"/>
              </w:tabs>
              <w:suppressAutoHyphens/>
              <w:ind w:right="-39"/>
              <w:rPr>
                <w:rFonts w:ascii="Times New Roman" w:hAnsi="Times New Roman" w:cs="Times New Roman"/>
              </w:rPr>
            </w:pPr>
            <w:r w:rsidRPr="0011589A">
              <w:rPr>
                <w:rFonts w:ascii="Times New Roman" w:hAnsi="Times New Roman" w:cs="Times New Roman"/>
                <w:b/>
              </w:rPr>
              <w:t>Знать:</w:t>
            </w:r>
            <w:r w:rsidRPr="0011589A">
              <w:rPr>
                <w:rFonts w:ascii="Times New Roman" w:hAnsi="Times New Roman" w:cs="Times New Roman"/>
              </w:rPr>
              <w:t xml:space="preserve"> </w:t>
            </w:r>
            <w:r>
              <w:rPr>
                <w:rFonts w:ascii="Times New Roman" w:hAnsi="Times New Roman" w:cs="Times New Roman"/>
              </w:rPr>
              <w:t xml:space="preserve">теоретические и практические основы реализации прав и законных интересов граждан и юридических лиц, а также способов и средств их защиты в публично-правовых отношениях; </w:t>
            </w:r>
            <w:r w:rsidRPr="0011589A">
              <w:rPr>
                <w:rFonts w:ascii="Times New Roman" w:hAnsi="Times New Roman" w:cs="Times New Roman"/>
              </w:rPr>
              <w:t>систему нормативных правовых актов, правоприменительную практику,</w:t>
            </w:r>
            <w:r>
              <w:rPr>
                <w:rFonts w:ascii="Times New Roman" w:hAnsi="Times New Roman" w:cs="Times New Roman"/>
              </w:rPr>
              <w:t xml:space="preserve"> позволяющие аргументировать правовую </w:t>
            </w:r>
            <w:r>
              <w:rPr>
                <w:rFonts w:ascii="Times New Roman" w:hAnsi="Times New Roman" w:cs="Times New Roman"/>
              </w:rPr>
              <w:lastRenderedPageBreak/>
              <w:t xml:space="preserve">позицию по конкретным видам юридической деятельности </w:t>
            </w:r>
          </w:p>
          <w:p w:rsidR="00432069" w:rsidRPr="0011589A" w:rsidRDefault="00432069" w:rsidP="00432069">
            <w:pPr>
              <w:ind w:right="64"/>
              <w:rPr>
                <w:rFonts w:ascii="Times New Roman" w:hAnsi="Times New Roman" w:cs="Times New Roman"/>
              </w:rPr>
            </w:pPr>
            <w:r w:rsidRPr="0011589A">
              <w:rPr>
                <w:rFonts w:ascii="Times New Roman" w:hAnsi="Times New Roman" w:cs="Times New Roman"/>
                <w:b/>
              </w:rPr>
              <w:t xml:space="preserve">Уметь: </w:t>
            </w:r>
            <w:r>
              <w:rPr>
                <w:rFonts w:ascii="Times New Roman" w:eastAsia="Times New Roman" w:hAnsi="Times New Roman" w:cs="Times New Roman"/>
              </w:rPr>
              <w:t>аргументировать</w:t>
            </w:r>
            <w:r w:rsidRPr="00550ACE">
              <w:rPr>
                <w:rFonts w:ascii="Times New Roman" w:eastAsia="Times New Roman" w:hAnsi="Times New Roman" w:cs="Times New Roman"/>
              </w:rPr>
              <w:t xml:space="preserve"> индивидуальную правовую позицию</w:t>
            </w:r>
            <w:r>
              <w:rPr>
                <w:rFonts w:ascii="Times New Roman" w:eastAsia="Times New Roman" w:hAnsi="Times New Roman" w:cs="Times New Roman"/>
              </w:rPr>
              <w:t xml:space="preserve"> при защите прав граждан и юридических лиц в публично-правовых отношениях</w:t>
            </w:r>
          </w:p>
        </w:tc>
      </w:tr>
      <w:tr w:rsidR="00432069" w:rsidRPr="0096103E" w:rsidTr="00E81F85">
        <w:trPr>
          <w:trHeight w:val="840"/>
        </w:trPr>
        <w:tc>
          <w:tcPr>
            <w:tcW w:w="959" w:type="dxa"/>
            <w:vMerge/>
          </w:tcPr>
          <w:p w:rsidR="00432069" w:rsidRPr="00990CB4" w:rsidRDefault="00432069" w:rsidP="00432069">
            <w:pPr>
              <w:tabs>
                <w:tab w:val="left" w:pos="540"/>
              </w:tabs>
              <w:contextualSpacing/>
              <w:jc w:val="both"/>
              <w:rPr>
                <w:rFonts w:ascii="Times New Roman" w:hAnsi="Times New Roman" w:cs="Times New Roman"/>
                <w:sz w:val="24"/>
                <w:szCs w:val="24"/>
              </w:rPr>
            </w:pPr>
          </w:p>
        </w:tc>
        <w:tc>
          <w:tcPr>
            <w:tcW w:w="1843" w:type="dxa"/>
            <w:vMerge/>
            <w:tcBorders>
              <w:left w:val="single" w:sz="4" w:space="0" w:color="auto"/>
              <w:bottom w:val="single" w:sz="4" w:space="0" w:color="auto"/>
              <w:right w:val="single" w:sz="4" w:space="0" w:color="auto"/>
            </w:tcBorders>
            <w:vAlign w:val="center"/>
          </w:tcPr>
          <w:p w:rsidR="00432069" w:rsidRPr="00550ACE" w:rsidRDefault="00432069" w:rsidP="00432069">
            <w:pPr>
              <w:ind w:right="64"/>
              <w:jc w:val="center"/>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vAlign w:val="center"/>
          </w:tcPr>
          <w:p w:rsidR="00432069" w:rsidRPr="00550ACE" w:rsidRDefault="00432069" w:rsidP="00432069">
            <w:pPr>
              <w:ind w:right="59"/>
              <w:rPr>
                <w:rFonts w:ascii="Times New Roman" w:hAnsi="Times New Roman" w:cs="Times New Roman"/>
              </w:rPr>
            </w:pPr>
            <w:r w:rsidRPr="00550ACE">
              <w:rPr>
                <w:rFonts w:ascii="Times New Roman" w:eastAsia="Times New Roman" w:hAnsi="Times New Roman" w:cs="Times New Roman"/>
              </w:rPr>
              <w:t>4.Оформляет результаты исследований применяя знания правотворчества.</w:t>
            </w:r>
          </w:p>
        </w:tc>
        <w:tc>
          <w:tcPr>
            <w:tcW w:w="4111" w:type="dxa"/>
            <w:tcBorders>
              <w:top w:val="single" w:sz="4" w:space="0" w:color="auto"/>
              <w:left w:val="single" w:sz="4" w:space="0" w:color="auto"/>
              <w:bottom w:val="single" w:sz="4" w:space="0" w:color="auto"/>
              <w:right w:val="single" w:sz="4" w:space="0" w:color="auto"/>
            </w:tcBorders>
          </w:tcPr>
          <w:p w:rsidR="00432069" w:rsidRPr="00025E0A" w:rsidRDefault="00432069" w:rsidP="00432069">
            <w:pPr>
              <w:widowControl w:val="0"/>
              <w:tabs>
                <w:tab w:val="left" w:pos="0"/>
              </w:tabs>
              <w:suppressAutoHyphens/>
              <w:ind w:right="-39"/>
              <w:rPr>
                <w:rFonts w:ascii="Times New Roman" w:hAnsi="Times New Roman" w:cs="Times New Roman"/>
              </w:rPr>
            </w:pPr>
            <w:r w:rsidRPr="00025E0A">
              <w:rPr>
                <w:rFonts w:ascii="Times New Roman" w:hAnsi="Times New Roman" w:cs="Times New Roman"/>
                <w:b/>
              </w:rPr>
              <w:t>Знать:</w:t>
            </w:r>
            <w:r w:rsidRPr="00025E0A">
              <w:rPr>
                <w:rFonts w:ascii="Times New Roman" w:hAnsi="Times New Roman" w:cs="Times New Roman"/>
              </w:rPr>
              <w:t xml:space="preserve"> правила </w:t>
            </w:r>
            <w:r>
              <w:rPr>
                <w:rFonts w:ascii="Times New Roman" w:hAnsi="Times New Roman" w:cs="Times New Roman"/>
              </w:rPr>
              <w:t>оформления</w:t>
            </w:r>
            <w:r w:rsidRPr="00025E0A">
              <w:rPr>
                <w:rFonts w:ascii="Times New Roman" w:hAnsi="Times New Roman" w:cs="Times New Roman"/>
              </w:rPr>
              <w:t xml:space="preserve"> документов, предусматривающие оспаривание нормативных правовых актов, ненормативных правовых актов в административном и/или судебной порядке</w:t>
            </w:r>
          </w:p>
          <w:p w:rsidR="00432069" w:rsidRPr="00D736B4" w:rsidRDefault="00432069" w:rsidP="00432069">
            <w:pPr>
              <w:ind w:right="64"/>
              <w:rPr>
                <w:rFonts w:ascii="Times New Roman" w:hAnsi="Times New Roman" w:cs="Times New Roman"/>
                <w:highlight w:val="yellow"/>
              </w:rPr>
            </w:pPr>
            <w:r w:rsidRPr="00FD5DAF">
              <w:rPr>
                <w:rFonts w:ascii="Times New Roman" w:hAnsi="Times New Roman" w:cs="Times New Roman"/>
                <w:b/>
              </w:rPr>
              <w:t>Уметь:</w:t>
            </w:r>
            <w:r w:rsidRPr="00FD5DAF">
              <w:rPr>
                <w:rFonts w:ascii="Times New Roman" w:hAnsi="Times New Roman" w:cs="Times New Roman"/>
              </w:rPr>
              <w:t xml:space="preserve"> оформлять </w:t>
            </w:r>
            <w:r>
              <w:rPr>
                <w:rFonts w:ascii="Times New Roman" w:hAnsi="Times New Roman" w:cs="Times New Roman"/>
              </w:rPr>
              <w:t>жалобы, апелляционные жалобы, заявления, исковые заявления и другие документы, обеспечивающие защиту прав и законных интересов граждан и юридических лиц в публично-правовых отношениях</w:t>
            </w:r>
          </w:p>
        </w:tc>
      </w:tr>
      <w:tr w:rsidR="0096103E" w:rsidRPr="0096103E" w:rsidTr="00432069">
        <w:trPr>
          <w:trHeight w:val="2556"/>
        </w:trPr>
        <w:tc>
          <w:tcPr>
            <w:tcW w:w="959" w:type="dxa"/>
            <w:vMerge w:val="restart"/>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ПКН-8</w:t>
            </w:r>
          </w:p>
        </w:tc>
        <w:tc>
          <w:tcPr>
            <w:tcW w:w="1843" w:type="dxa"/>
            <w:vMerge w:val="restart"/>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Способность осуществлять предупреждение и пресечение правонарушений в социально- 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2693" w:type="dxa"/>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1.Систематизирует правовые и организационные основы деятельности по предупреждение и пресечение правонарушений в социально- экономической и финансовой сферах, в том числе коррупционной направленности.</w:t>
            </w:r>
          </w:p>
        </w:tc>
        <w:tc>
          <w:tcPr>
            <w:tcW w:w="4111" w:type="dxa"/>
          </w:tcPr>
          <w:p w:rsidR="0096103E" w:rsidRPr="00990CB4" w:rsidRDefault="0096103E" w:rsidP="0096103E">
            <w:pPr>
              <w:ind w:firstLine="34"/>
              <w:rPr>
                <w:rFonts w:ascii="Times New Roman" w:hAnsi="Times New Roman" w:cs="Times New Roman"/>
                <w:b/>
                <w:sz w:val="24"/>
                <w:szCs w:val="24"/>
              </w:rPr>
            </w:pPr>
            <w:r w:rsidRPr="00990CB4">
              <w:rPr>
                <w:rFonts w:ascii="Times New Roman" w:hAnsi="Times New Roman" w:cs="Times New Roman"/>
                <w:b/>
                <w:sz w:val="24"/>
                <w:szCs w:val="24"/>
              </w:rPr>
              <w:t xml:space="preserve">знать: </w:t>
            </w:r>
            <w:r w:rsidRPr="00990CB4">
              <w:rPr>
                <w:rFonts w:ascii="Times New Roman" w:hAnsi="Times New Roman" w:cs="Times New Roman"/>
                <w:sz w:val="24"/>
                <w:szCs w:val="24"/>
              </w:rPr>
              <w:t>правовые и организационные основы деятельности по предупреждению и пресечению правонарушений, в том числе коррупционной направленности</w:t>
            </w:r>
            <w:r w:rsidRPr="00990CB4">
              <w:rPr>
                <w:rFonts w:ascii="Times New Roman" w:hAnsi="Times New Roman" w:cs="Times New Roman"/>
                <w:bCs/>
                <w:sz w:val="24"/>
                <w:szCs w:val="24"/>
              </w:rPr>
              <w:t>.</w:t>
            </w:r>
          </w:p>
          <w:p w:rsidR="0096103E" w:rsidRPr="00990CB4" w:rsidRDefault="0096103E" w:rsidP="0096103E">
            <w:pPr>
              <w:rPr>
                <w:rFonts w:ascii="Times New Roman" w:hAnsi="Times New Roman" w:cs="Times New Roman"/>
                <w:sz w:val="24"/>
                <w:szCs w:val="24"/>
              </w:rPr>
            </w:pPr>
            <w:r w:rsidRPr="00990CB4">
              <w:rPr>
                <w:rFonts w:ascii="Times New Roman" w:hAnsi="Times New Roman" w:cs="Times New Roman"/>
                <w:b/>
                <w:sz w:val="24"/>
                <w:szCs w:val="24"/>
              </w:rPr>
              <w:t>уметь:</w:t>
            </w:r>
            <w:r w:rsidRPr="00990CB4">
              <w:rPr>
                <w:rFonts w:ascii="Times New Roman" w:hAnsi="Times New Roman" w:cs="Times New Roman"/>
                <w:sz w:val="24"/>
                <w:szCs w:val="24"/>
              </w:rPr>
              <w:t xml:space="preserve"> систематизировать правовые и организационные основы деятельности по предупреждению и пресечению правонарушений, в том числе коррупционной направленности, в рамках защиты прав граждан и юридических лиц в публично-правовых отношениях.</w:t>
            </w:r>
          </w:p>
        </w:tc>
      </w:tr>
      <w:tr w:rsidR="0096103E" w:rsidRPr="0096103E" w:rsidTr="00432069">
        <w:trPr>
          <w:trHeight w:val="274"/>
        </w:trPr>
        <w:tc>
          <w:tcPr>
            <w:tcW w:w="959" w:type="dxa"/>
            <w:vMerge/>
          </w:tcPr>
          <w:p w:rsidR="0096103E" w:rsidRPr="00990CB4" w:rsidRDefault="0096103E" w:rsidP="0096103E">
            <w:pPr>
              <w:tabs>
                <w:tab w:val="left" w:pos="540"/>
              </w:tabs>
              <w:contextualSpacing/>
              <w:jc w:val="both"/>
              <w:rPr>
                <w:rFonts w:ascii="Times New Roman" w:hAnsi="Times New Roman" w:cs="Times New Roman"/>
                <w:sz w:val="24"/>
                <w:szCs w:val="24"/>
              </w:rPr>
            </w:pPr>
          </w:p>
        </w:tc>
        <w:tc>
          <w:tcPr>
            <w:tcW w:w="1843" w:type="dxa"/>
            <w:vMerge/>
          </w:tcPr>
          <w:p w:rsidR="0096103E" w:rsidRPr="00990CB4" w:rsidRDefault="0096103E" w:rsidP="0096103E">
            <w:pPr>
              <w:tabs>
                <w:tab w:val="left" w:pos="540"/>
              </w:tabs>
              <w:contextualSpacing/>
              <w:jc w:val="both"/>
              <w:rPr>
                <w:rFonts w:ascii="Times New Roman" w:hAnsi="Times New Roman" w:cs="Times New Roman"/>
                <w:sz w:val="24"/>
                <w:szCs w:val="24"/>
              </w:rPr>
            </w:pPr>
          </w:p>
        </w:tc>
        <w:tc>
          <w:tcPr>
            <w:tcW w:w="2693" w:type="dxa"/>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 xml:space="preserve">2. Выявляет и устраняет причины и условия, способствующие совершению правонарушений. </w:t>
            </w:r>
          </w:p>
        </w:tc>
        <w:tc>
          <w:tcPr>
            <w:tcW w:w="4111" w:type="dxa"/>
          </w:tcPr>
          <w:p w:rsidR="0096103E" w:rsidRPr="00990CB4" w:rsidRDefault="0096103E" w:rsidP="0096103E">
            <w:pPr>
              <w:ind w:firstLine="34"/>
              <w:rPr>
                <w:rFonts w:ascii="Times New Roman" w:hAnsi="Times New Roman" w:cs="Times New Roman"/>
                <w:b/>
                <w:sz w:val="24"/>
                <w:szCs w:val="24"/>
              </w:rPr>
            </w:pPr>
            <w:r w:rsidRPr="00990CB4">
              <w:rPr>
                <w:rFonts w:ascii="Times New Roman" w:hAnsi="Times New Roman" w:cs="Times New Roman"/>
                <w:b/>
                <w:sz w:val="24"/>
                <w:szCs w:val="24"/>
              </w:rPr>
              <w:t xml:space="preserve">знать: </w:t>
            </w:r>
            <w:r w:rsidRPr="00990CB4">
              <w:rPr>
                <w:rFonts w:ascii="Times New Roman" w:hAnsi="Times New Roman" w:cs="Times New Roman"/>
                <w:color w:val="000000"/>
                <w:sz w:val="24"/>
                <w:szCs w:val="24"/>
              </w:rPr>
              <w:t>причины, условия и особенности совершения правонарушений при</w:t>
            </w:r>
            <w:r w:rsidRPr="00990CB4">
              <w:rPr>
                <w:rFonts w:ascii="Times New Roman" w:hAnsi="Times New Roman" w:cs="Times New Roman"/>
                <w:sz w:val="24"/>
                <w:szCs w:val="24"/>
              </w:rPr>
              <w:t xml:space="preserve"> защите прав граждан и юридических лиц в публично-правовых отношениях, квалифицирующие признаки коррупционных правонарушений.</w:t>
            </w:r>
          </w:p>
          <w:p w:rsidR="0096103E" w:rsidRPr="00990CB4" w:rsidRDefault="0096103E" w:rsidP="0096103E">
            <w:pPr>
              <w:ind w:firstLine="34"/>
              <w:rPr>
                <w:rFonts w:ascii="Times New Roman" w:hAnsi="Times New Roman" w:cs="Times New Roman"/>
                <w:b/>
                <w:sz w:val="24"/>
                <w:szCs w:val="24"/>
              </w:rPr>
            </w:pPr>
            <w:r w:rsidRPr="00990CB4">
              <w:rPr>
                <w:rFonts w:ascii="Times New Roman" w:hAnsi="Times New Roman" w:cs="Times New Roman"/>
                <w:b/>
                <w:sz w:val="24"/>
                <w:szCs w:val="24"/>
              </w:rPr>
              <w:t>уметь:</w:t>
            </w:r>
            <w:r w:rsidRPr="00990CB4">
              <w:rPr>
                <w:rFonts w:ascii="Times New Roman" w:hAnsi="Times New Roman" w:cs="Times New Roman"/>
                <w:sz w:val="24"/>
                <w:szCs w:val="24"/>
              </w:rPr>
              <w:t xml:space="preserve"> выявлять и устранять причины и условия, способствующие совершению правонарушений при защите прав граждан и юридических лиц в публично-правовых отношениях, в том числе, выявлять коррупционное поведение должностных лиц органов государственной власти и органов местного самоуправления.</w:t>
            </w:r>
          </w:p>
        </w:tc>
      </w:tr>
      <w:tr w:rsidR="0096103E" w:rsidRPr="0096103E" w:rsidTr="00432069">
        <w:trPr>
          <w:trHeight w:val="1123"/>
        </w:trPr>
        <w:tc>
          <w:tcPr>
            <w:tcW w:w="959" w:type="dxa"/>
            <w:vMerge/>
          </w:tcPr>
          <w:p w:rsidR="0096103E" w:rsidRPr="00990CB4" w:rsidRDefault="0096103E" w:rsidP="0096103E">
            <w:pPr>
              <w:tabs>
                <w:tab w:val="left" w:pos="540"/>
              </w:tabs>
              <w:contextualSpacing/>
              <w:jc w:val="both"/>
              <w:rPr>
                <w:rFonts w:ascii="Times New Roman" w:hAnsi="Times New Roman" w:cs="Times New Roman"/>
                <w:sz w:val="24"/>
                <w:szCs w:val="24"/>
              </w:rPr>
            </w:pPr>
          </w:p>
        </w:tc>
        <w:tc>
          <w:tcPr>
            <w:tcW w:w="1843" w:type="dxa"/>
            <w:vMerge/>
          </w:tcPr>
          <w:p w:rsidR="0096103E" w:rsidRPr="00990CB4" w:rsidRDefault="0096103E" w:rsidP="0096103E">
            <w:pPr>
              <w:tabs>
                <w:tab w:val="left" w:pos="540"/>
              </w:tabs>
              <w:contextualSpacing/>
              <w:jc w:val="both"/>
              <w:rPr>
                <w:rFonts w:ascii="Times New Roman" w:hAnsi="Times New Roman" w:cs="Times New Roman"/>
                <w:sz w:val="24"/>
                <w:szCs w:val="24"/>
              </w:rPr>
            </w:pPr>
          </w:p>
        </w:tc>
        <w:tc>
          <w:tcPr>
            <w:tcW w:w="2693" w:type="dxa"/>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 xml:space="preserve">3.Применяет в профессиональной деятельности методы предупреждения и пресечения правонарушений, в том числе коррупционной направленности. </w:t>
            </w:r>
          </w:p>
        </w:tc>
        <w:tc>
          <w:tcPr>
            <w:tcW w:w="4111" w:type="dxa"/>
          </w:tcPr>
          <w:p w:rsidR="0096103E" w:rsidRPr="00990CB4" w:rsidRDefault="0096103E" w:rsidP="0096103E">
            <w:pPr>
              <w:ind w:firstLine="34"/>
              <w:rPr>
                <w:rFonts w:ascii="Times New Roman" w:hAnsi="Times New Roman" w:cs="Times New Roman"/>
                <w:sz w:val="24"/>
                <w:szCs w:val="24"/>
              </w:rPr>
            </w:pPr>
            <w:r w:rsidRPr="00990CB4">
              <w:rPr>
                <w:rFonts w:ascii="Times New Roman" w:hAnsi="Times New Roman" w:cs="Times New Roman"/>
                <w:b/>
                <w:sz w:val="24"/>
                <w:szCs w:val="24"/>
              </w:rPr>
              <w:t xml:space="preserve">знать: </w:t>
            </w:r>
            <w:r w:rsidRPr="00990CB4">
              <w:rPr>
                <w:rFonts w:ascii="Times New Roman" w:hAnsi="Times New Roman" w:cs="Times New Roman"/>
                <w:color w:val="000000"/>
                <w:sz w:val="24"/>
                <w:szCs w:val="24"/>
              </w:rPr>
              <w:t xml:space="preserve">методы предупреждения и пресечения правонарушений при </w:t>
            </w:r>
            <w:r w:rsidRPr="00990CB4">
              <w:rPr>
                <w:rFonts w:ascii="Times New Roman" w:hAnsi="Times New Roman" w:cs="Times New Roman"/>
                <w:sz w:val="24"/>
                <w:szCs w:val="24"/>
              </w:rPr>
              <w:t>защите прав граждан и юридических лиц в публично-правовых отношениях.</w:t>
            </w:r>
          </w:p>
          <w:p w:rsidR="0096103E" w:rsidRPr="00990CB4" w:rsidRDefault="0096103E" w:rsidP="0096103E">
            <w:pPr>
              <w:ind w:firstLine="34"/>
              <w:rPr>
                <w:rFonts w:ascii="Times New Roman" w:hAnsi="Times New Roman" w:cs="Times New Roman"/>
                <w:b/>
                <w:sz w:val="24"/>
                <w:szCs w:val="24"/>
              </w:rPr>
            </w:pPr>
            <w:r w:rsidRPr="00990CB4">
              <w:rPr>
                <w:rFonts w:ascii="Times New Roman" w:hAnsi="Times New Roman" w:cs="Times New Roman"/>
                <w:b/>
                <w:sz w:val="24"/>
                <w:szCs w:val="24"/>
              </w:rPr>
              <w:t>уметь:</w:t>
            </w:r>
            <w:r w:rsidRPr="00990CB4">
              <w:rPr>
                <w:rFonts w:ascii="Times New Roman" w:hAnsi="Times New Roman" w:cs="Times New Roman"/>
                <w:sz w:val="24"/>
                <w:szCs w:val="24"/>
              </w:rPr>
              <w:t xml:space="preserve"> применять </w:t>
            </w:r>
            <w:r w:rsidRPr="00990CB4">
              <w:rPr>
                <w:rFonts w:ascii="Times New Roman" w:hAnsi="Times New Roman" w:cs="Times New Roman"/>
                <w:color w:val="000000"/>
                <w:sz w:val="24"/>
                <w:szCs w:val="24"/>
              </w:rPr>
              <w:t>методы предупреждения и пресечения правонарушений при</w:t>
            </w:r>
            <w:r w:rsidRPr="00990CB4">
              <w:rPr>
                <w:rFonts w:ascii="Times New Roman" w:hAnsi="Times New Roman" w:cs="Times New Roman"/>
                <w:sz w:val="24"/>
                <w:szCs w:val="24"/>
              </w:rPr>
              <w:t xml:space="preserve"> защите прав граждан и юридических лиц в публично-правовых отношениях</w:t>
            </w:r>
            <w:r w:rsidRPr="00990CB4">
              <w:rPr>
                <w:rFonts w:ascii="Times New Roman" w:hAnsi="Times New Roman" w:cs="Times New Roman"/>
                <w:color w:val="000000"/>
                <w:sz w:val="24"/>
                <w:szCs w:val="24"/>
              </w:rPr>
              <w:t>,</w:t>
            </w:r>
            <w:r w:rsidRPr="00990CB4">
              <w:rPr>
                <w:rFonts w:ascii="Times New Roman" w:hAnsi="Times New Roman" w:cs="Times New Roman"/>
                <w:sz w:val="24"/>
                <w:szCs w:val="24"/>
              </w:rPr>
              <w:t xml:space="preserve"> в том числе коррупционной направленности</w:t>
            </w:r>
            <w:r w:rsidRPr="00990CB4">
              <w:rPr>
                <w:rFonts w:ascii="Times New Roman" w:hAnsi="Times New Roman" w:cs="Times New Roman"/>
                <w:bCs/>
                <w:sz w:val="24"/>
                <w:szCs w:val="24"/>
              </w:rPr>
              <w:t xml:space="preserve">, </w:t>
            </w:r>
            <w:r w:rsidRPr="00990CB4">
              <w:rPr>
                <w:rFonts w:ascii="Times New Roman" w:hAnsi="Times New Roman" w:cs="Times New Roman"/>
                <w:bCs/>
                <w:color w:val="000000"/>
                <w:sz w:val="24"/>
                <w:szCs w:val="24"/>
              </w:rPr>
              <w:t>ориентироваться на всех стадиях административного производства и уголовного судопроизводства по делам данной категории.</w:t>
            </w:r>
          </w:p>
        </w:tc>
      </w:tr>
      <w:tr w:rsidR="0096103E" w:rsidRPr="0096103E" w:rsidTr="00432069">
        <w:trPr>
          <w:trHeight w:val="840"/>
        </w:trPr>
        <w:tc>
          <w:tcPr>
            <w:tcW w:w="959" w:type="dxa"/>
            <w:vMerge/>
          </w:tcPr>
          <w:p w:rsidR="0096103E" w:rsidRPr="00990CB4" w:rsidRDefault="0096103E" w:rsidP="0096103E">
            <w:pPr>
              <w:tabs>
                <w:tab w:val="left" w:pos="540"/>
              </w:tabs>
              <w:contextualSpacing/>
              <w:jc w:val="both"/>
              <w:rPr>
                <w:rFonts w:ascii="Times New Roman" w:hAnsi="Times New Roman" w:cs="Times New Roman"/>
                <w:sz w:val="24"/>
                <w:szCs w:val="24"/>
              </w:rPr>
            </w:pPr>
          </w:p>
        </w:tc>
        <w:tc>
          <w:tcPr>
            <w:tcW w:w="1843" w:type="dxa"/>
            <w:vMerge/>
          </w:tcPr>
          <w:p w:rsidR="0096103E" w:rsidRPr="00990CB4" w:rsidRDefault="0096103E" w:rsidP="0096103E">
            <w:pPr>
              <w:tabs>
                <w:tab w:val="left" w:pos="540"/>
              </w:tabs>
              <w:contextualSpacing/>
              <w:jc w:val="both"/>
              <w:rPr>
                <w:rFonts w:ascii="Times New Roman" w:hAnsi="Times New Roman" w:cs="Times New Roman"/>
                <w:sz w:val="24"/>
                <w:szCs w:val="24"/>
              </w:rPr>
            </w:pPr>
          </w:p>
        </w:tc>
        <w:tc>
          <w:tcPr>
            <w:tcW w:w="2693" w:type="dxa"/>
          </w:tcPr>
          <w:p w:rsidR="0096103E" w:rsidRPr="00990CB4" w:rsidRDefault="0096103E" w:rsidP="0096103E">
            <w:pPr>
              <w:tabs>
                <w:tab w:val="left" w:pos="540"/>
              </w:tabs>
              <w:contextualSpacing/>
              <w:jc w:val="both"/>
              <w:rPr>
                <w:rFonts w:ascii="Times New Roman" w:hAnsi="Times New Roman" w:cs="Times New Roman"/>
                <w:sz w:val="24"/>
                <w:szCs w:val="24"/>
              </w:rPr>
            </w:pPr>
            <w:r w:rsidRPr="00990CB4">
              <w:rPr>
                <w:rFonts w:ascii="Times New Roman" w:hAnsi="Times New Roman" w:cs="Times New Roman"/>
                <w:sz w:val="24"/>
                <w:szCs w:val="24"/>
              </w:rPr>
              <w:t>4.Вырабатывает комплекс мер по выявлению и устранению причин и условий, способствующих совершению правонарушений в социально- экономической и финансовой сферах.</w:t>
            </w:r>
          </w:p>
        </w:tc>
        <w:tc>
          <w:tcPr>
            <w:tcW w:w="4111" w:type="dxa"/>
          </w:tcPr>
          <w:p w:rsidR="0096103E" w:rsidRPr="00990CB4" w:rsidRDefault="0096103E" w:rsidP="0096103E">
            <w:pPr>
              <w:ind w:firstLine="34"/>
              <w:rPr>
                <w:rFonts w:ascii="Times New Roman" w:hAnsi="Times New Roman" w:cs="Times New Roman"/>
                <w:b/>
                <w:sz w:val="24"/>
                <w:szCs w:val="24"/>
              </w:rPr>
            </w:pPr>
            <w:r w:rsidRPr="00990CB4">
              <w:rPr>
                <w:rFonts w:ascii="Times New Roman" w:hAnsi="Times New Roman" w:cs="Times New Roman"/>
                <w:b/>
                <w:sz w:val="24"/>
                <w:szCs w:val="24"/>
              </w:rPr>
              <w:t xml:space="preserve">знать: </w:t>
            </w:r>
            <w:r w:rsidRPr="00990CB4">
              <w:rPr>
                <w:rFonts w:ascii="Times New Roman" w:hAnsi="Times New Roman" w:cs="Times New Roman"/>
                <w:color w:val="000000"/>
                <w:sz w:val="24"/>
                <w:szCs w:val="24"/>
              </w:rPr>
              <w:t xml:space="preserve">причины и условия совершения правонарушений </w:t>
            </w:r>
            <w:r w:rsidRPr="00990CB4">
              <w:rPr>
                <w:rFonts w:ascii="Times New Roman" w:hAnsi="Times New Roman" w:cs="Times New Roman"/>
                <w:sz w:val="24"/>
                <w:szCs w:val="24"/>
              </w:rPr>
              <w:t>при осуществлении государственного контроля (надзора)</w:t>
            </w:r>
            <w:r w:rsidRPr="00990CB4">
              <w:rPr>
                <w:rFonts w:ascii="Times New Roman" w:hAnsi="Times New Roman" w:cs="Times New Roman"/>
                <w:color w:val="000000"/>
                <w:sz w:val="24"/>
                <w:szCs w:val="24"/>
              </w:rPr>
              <w:t xml:space="preserve">, </w:t>
            </w:r>
            <w:r w:rsidRPr="00990CB4">
              <w:rPr>
                <w:rFonts w:ascii="Times New Roman" w:hAnsi="Times New Roman" w:cs="Times New Roman"/>
                <w:bCs/>
                <w:sz w:val="24"/>
                <w:szCs w:val="24"/>
              </w:rPr>
              <w:t>основные принципы противодействия коррупции.</w:t>
            </w:r>
          </w:p>
          <w:p w:rsidR="0096103E" w:rsidRPr="00990CB4" w:rsidRDefault="0096103E" w:rsidP="0096103E">
            <w:pPr>
              <w:ind w:firstLine="34"/>
              <w:rPr>
                <w:rFonts w:ascii="Times New Roman" w:hAnsi="Times New Roman" w:cs="Times New Roman"/>
                <w:b/>
                <w:sz w:val="24"/>
                <w:szCs w:val="24"/>
              </w:rPr>
            </w:pPr>
            <w:r w:rsidRPr="00990CB4">
              <w:rPr>
                <w:rFonts w:ascii="Times New Roman" w:hAnsi="Times New Roman" w:cs="Times New Roman"/>
                <w:b/>
                <w:sz w:val="24"/>
                <w:szCs w:val="24"/>
              </w:rPr>
              <w:t>уметь:</w:t>
            </w:r>
            <w:r w:rsidRPr="00990CB4">
              <w:rPr>
                <w:rFonts w:ascii="Times New Roman" w:hAnsi="Times New Roman" w:cs="Times New Roman"/>
                <w:sz w:val="24"/>
                <w:szCs w:val="24"/>
              </w:rPr>
              <w:t xml:space="preserve"> в рамках защиты прав граждан и юридических лиц в публично-правовых отношениях вырабатывать комплекс мер по выявлению и устранению причин и условий, способствующих совершению правонарушений.</w:t>
            </w:r>
          </w:p>
        </w:tc>
      </w:tr>
    </w:tbl>
    <w:p w:rsidR="0096103E" w:rsidRPr="0096103E" w:rsidRDefault="0096103E" w:rsidP="0096103E">
      <w:pPr>
        <w:spacing w:line="360" w:lineRule="auto"/>
        <w:ind w:firstLine="567"/>
        <w:jc w:val="center"/>
        <w:rPr>
          <w:rFonts w:ascii="Times New Roman" w:hAnsi="Times New Roman" w:cs="Times New Roman"/>
        </w:rPr>
      </w:pPr>
    </w:p>
    <w:p w:rsidR="00D564D8" w:rsidRDefault="0084777C" w:rsidP="0084777C">
      <w:pPr>
        <w:pStyle w:val="1"/>
        <w:spacing w:before="0" w:line="360" w:lineRule="auto"/>
        <w:jc w:val="center"/>
        <w:rPr>
          <w:rFonts w:ascii="Times New Roman" w:eastAsia="Times New Roman" w:hAnsi="Times New Roman" w:cs="Times New Roman"/>
          <w:color w:val="auto"/>
          <w:lang w:eastAsia="ru-RU"/>
        </w:rPr>
      </w:pPr>
      <w:bookmarkStart w:id="5" w:name="_Toc5298750"/>
      <w:bookmarkStart w:id="6" w:name="_Toc7095752"/>
      <w:r w:rsidRPr="00960ED8">
        <w:rPr>
          <w:rFonts w:ascii="Times New Roman" w:eastAsia="Times New Roman" w:hAnsi="Times New Roman" w:cs="Times New Roman"/>
          <w:color w:val="auto"/>
          <w:lang w:eastAsia="ru-RU"/>
        </w:rPr>
        <w:t xml:space="preserve">3. </w:t>
      </w:r>
      <w:r w:rsidR="007C267B" w:rsidRPr="00960ED8">
        <w:rPr>
          <w:rFonts w:ascii="Times New Roman" w:eastAsia="Times New Roman" w:hAnsi="Times New Roman" w:cs="Times New Roman"/>
          <w:color w:val="auto"/>
          <w:lang w:eastAsia="ru-RU"/>
        </w:rPr>
        <w:t>Место дисциплины в структуре образовательной программы</w:t>
      </w:r>
      <w:bookmarkEnd w:id="5"/>
      <w:bookmarkEnd w:id="6"/>
    </w:p>
    <w:p w:rsidR="00A45E3C" w:rsidRDefault="00C66704" w:rsidP="00A45E3C">
      <w:pPr>
        <w:spacing w:line="360" w:lineRule="auto"/>
        <w:ind w:firstLine="709"/>
        <w:jc w:val="both"/>
        <w:rPr>
          <w:rFonts w:ascii="Times New Roman" w:hAnsi="Times New Roman" w:cs="Times New Roman"/>
          <w:bCs/>
          <w:sz w:val="28"/>
          <w:szCs w:val="28"/>
        </w:rPr>
      </w:pPr>
      <w:r w:rsidRPr="00C66704">
        <w:rPr>
          <w:rFonts w:ascii="Times New Roman" w:eastAsia="Times New Roman" w:hAnsi="Times New Roman" w:cs="Times New Roman"/>
          <w:sz w:val="28"/>
          <w:szCs w:val="28"/>
          <w:lang w:eastAsia="ru-RU"/>
        </w:rPr>
        <w:t>Дисциплина «Защита прав граждан и юридических лиц в публично</w:t>
      </w:r>
      <w:r>
        <w:rPr>
          <w:rFonts w:ascii="Times New Roman" w:eastAsia="Times New Roman" w:hAnsi="Times New Roman" w:cs="Times New Roman"/>
          <w:sz w:val="28"/>
          <w:szCs w:val="28"/>
          <w:lang w:eastAsia="ru-RU"/>
        </w:rPr>
        <w:t>-</w:t>
      </w:r>
      <w:r w:rsidRPr="00C66704">
        <w:rPr>
          <w:rFonts w:ascii="Times New Roman" w:eastAsia="Times New Roman" w:hAnsi="Times New Roman" w:cs="Times New Roman"/>
          <w:sz w:val="28"/>
          <w:szCs w:val="28"/>
          <w:lang w:eastAsia="ru-RU"/>
        </w:rPr>
        <w:t xml:space="preserve">правовых отношениях» </w:t>
      </w:r>
      <w:r w:rsidR="00A45E3C" w:rsidRPr="00A45E3C">
        <w:rPr>
          <w:rFonts w:ascii="Times New Roman" w:hAnsi="Times New Roman" w:cs="Times New Roman"/>
          <w:bCs/>
          <w:sz w:val="28"/>
          <w:szCs w:val="28"/>
        </w:rPr>
        <w:t xml:space="preserve">является дисциплиной </w:t>
      </w:r>
      <w:r w:rsidR="00A45E3C" w:rsidRPr="00A45E3C">
        <w:rPr>
          <w:rFonts w:ascii="Times New Roman" w:hAnsi="Times New Roman" w:cs="Times New Roman"/>
          <w:sz w:val="28"/>
          <w:szCs w:val="28"/>
        </w:rPr>
        <w:t>по выбору, углубляющей освоение программы</w:t>
      </w:r>
      <w:r w:rsidR="00990CB4">
        <w:rPr>
          <w:rFonts w:ascii="Times New Roman" w:hAnsi="Times New Roman" w:cs="Times New Roman"/>
          <w:sz w:val="28"/>
          <w:szCs w:val="28"/>
        </w:rPr>
        <w:t xml:space="preserve"> магистратуры</w:t>
      </w:r>
      <w:r w:rsidR="00A45E3C" w:rsidRPr="00A45E3C">
        <w:rPr>
          <w:rFonts w:ascii="Times New Roman" w:hAnsi="Times New Roman" w:cs="Times New Roman"/>
          <w:sz w:val="28"/>
          <w:szCs w:val="28"/>
        </w:rPr>
        <w:t xml:space="preserve"> «</w:t>
      </w:r>
      <w:r w:rsidR="00A45E3C" w:rsidRPr="00A45E3C">
        <w:rPr>
          <w:rFonts w:ascii="Times New Roman" w:eastAsia="SimSun" w:hAnsi="Times New Roman" w:cs="Times New Roman"/>
          <w:sz w:val="28"/>
          <w:szCs w:val="28"/>
        </w:rPr>
        <w:t>Юрист для частного бизнеса и власти</w:t>
      </w:r>
      <w:r w:rsidR="00A45E3C" w:rsidRPr="00A45E3C">
        <w:rPr>
          <w:rFonts w:ascii="Times New Roman" w:hAnsi="Times New Roman" w:cs="Times New Roman"/>
          <w:sz w:val="28"/>
          <w:szCs w:val="28"/>
        </w:rPr>
        <w:t xml:space="preserve">» </w:t>
      </w:r>
      <w:r w:rsidR="00A45E3C" w:rsidRPr="00A45E3C">
        <w:rPr>
          <w:rFonts w:ascii="Times New Roman" w:hAnsi="Times New Roman" w:cs="Times New Roman"/>
          <w:bCs/>
          <w:sz w:val="28"/>
          <w:szCs w:val="28"/>
        </w:rPr>
        <w:t>по направлению подготовки 40.04.01 «Юриспруденция».</w:t>
      </w:r>
    </w:p>
    <w:p w:rsidR="00990CB4" w:rsidRDefault="00990CB4" w:rsidP="0084777C">
      <w:pPr>
        <w:pStyle w:val="1"/>
        <w:spacing w:before="0" w:line="360" w:lineRule="auto"/>
        <w:jc w:val="center"/>
        <w:rPr>
          <w:rFonts w:ascii="Times New Roman" w:eastAsia="Times New Roman" w:hAnsi="Times New Roman" w:cs="Times New Roman"/>
          <w:color w:val="auto"/>
          <w:lang w:eastAsia="ru-RU"/>
        </w:rPr>
      </w:pPr>
      <w:bookmarkStart w:id="7" w:name="_Toc5298751"/>
      <w:bookmarkStart w:id="8" w:name="_Toc7095753"/>
    </w:p>
    <w:p w:rsidR="0084777C" w:rsidRDefault="0084777C" w:rsidP="0084777C">
      <w:pPr>
        <w:pStyle w:val="1"/>
        <w:spacing w:before="0" w:line="360" w:lineRule="auto"/>
        <w:jc w:val="center"/>
        <w:rPr>
          <w:rFonts w:ascii="Times New Roman" w:eastAsia="Times New Roman" w:hAnsi="Times New Roman" w:cs="Times New Roman"/>
          <w:color w:val="auto"/>
          <w:lang w:eastAsia="ru-RU"/>
        </w:rPr>
      </w:pPr>
      <w:r w:rsidRPr="00960ED8">
        <w:rPr>
          <w:rFonts w:ascii="Times New Roman" w:eastAsia="Times New Roman" w:hAnsi="Times New Roman" w:cs="Times New Roman"/>
          <w:color w:val="auto"/>
          <w:lang w:eastAsia="ru-RU"/>
        </w:rPr>
        <w:t>4. Объем дисциплины в зачетных единицах и в академических часах с выделением объема аудиторной (лекции, семинары) и самос</w:t>
      </w:r>
      <w:r w:rsidR="007E26E5">
        <w:rPr>
          <w:rFonts w:ascii="Times New Roman" w:eastAsia="Times New Roman" w:hAnsi="Times New Roman" w:cs="Times New Roman"/>
          <w:color w:val="auto"/>
          <w:lang w:eastAsia="ru-RU"/>
        </w:rPr>
        <w:t>тоятельной работы обучающихся</w:t>
      </w:r>
      <w:bookmarkEnd w:id="7"/>
      <w:bookmarkEnd w:id="8"/>
    </w:p>
    <w:p w:rsidR="00990CB4" w:rsidRPr="00990CB4" w:rsidRDefault="00990CB4" w:rsidP="00990CB4">
      <w:pPr>
        <w:rPr>
          <w:lang w:eastAsia="ru-RU"/>
        </w:rPr>
      </w:pPr>
    </w:p>
    <w:p w:rsidR="00EF6382" w:rsidRPr="00A45E3C" w:rsidRDefault="00EF6382" w:rsidP="00C66704">
      <w:pPr>
        <w:jc w:val="center"/>
        <w:rPr>
          <w:rFonts w:ascii="Times New Roman" w:hAnsi="Times New Roman" w:cs="Times New Roman"/>
          <w:b/>
          <w:i/>
          <w:sz w:val="28"/>
          <w:szCs w:val="28"/>
          <w:u w:val="single"/>
          <w:lang w:eastAsia="ru-RU"/>
        </w:rPr>
      </w:pPr>
      <w:r w:rsidRPr="00A45E3C">
        <w:rPr>
          <w:rFonts w:ascii="Times New Roman" w:hAnsi="Times New Roman" w:cs="Times New Roman"/>
          <w:b/>
          <w:i/>
          <w:sz w:val="28"/>
          <w:szCs w:val="28"/>
          <w:u w:val="single"/>
          <w:lang w:eastAsia="ru-RU"/>
        </w:rPr>
        <w:t>Очная / заочная формы обучения</w:t>
      </w:r>
    </w:p>
    <w:tbl>
      <w:tblPr>
        <w:tblStyle w:val="a3"/>
        <w:tblW w:w="10055" w:type="dxa"/>
        <w:tblInd w:w="-601" w:type="dxa"/>
        <w:tblLook w:val="04A0" w:firstRow="1" w:lastRow="0" w:firstColumn="1" w:lastColumn="0" w:noHBand="0" w:noVBand="1"/>
      </w:tblPr>
      <w:tblGrid>
        <w:gridCol w:w="5307"/>
        <w:gridCol w:w="2513"/>
        <w:gridCol w:w="2235"/>
      </w:tblGrid>
      <w:tr w:rsidR="00B86A0E" w:rsidRPr="00582C50" w:rsidTr="00990CB4">
        <w:trPr>
          <w:trHeight w:val="1069"/>
        </w:trPr>
        <w:tc>
          <w:tcPr>
            <w:tcW w:w="5307" w:type="dxa"/>
            <w:tcBorders>
              <w:bottom w:val="single" w:sz="4" w:space="0" w:color="auto"/>
            </w:tcBorders>
            <w:vAlign w:val="center"/>
          </w:tcPr>
          <w:p w:rsidR="00B86A0E" w:rsidRPr="00582C50" w:rsidRDefault="00B86A0E" w:rsidP="00582C50">
            <w:pPr>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lastRenderedPageBreak/>
              <w:t>Вид учебной работы</w:t>
            </w:r>
          </w:p>
        </w:tc>
        <w:tc>
          <w:tcPr>
            <w:tcW w:w="2513" w:type="dxa"/>
            <w:tcBorders>
              <w:bottom w:val="single" w:sz="4" w:space="0" w:color="auto"/>
            </w:tcBorders>
            <w:vAlign w:val="center"/>
          </w:tcPr>
          <w:p w:rsidR="00B86A0E" w:rsidRPr="00582C50" w:rsidRDefault="00B86A0E" w:rsidP="00582C50">
            <w:pPr>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 xml:space="preserve">Всего </w:t>
            </w:r>
          </w:p>
          <w:p w:rsidR="00B86A0E" w:rsidRPr="00582C50" w:rsidRDefault="00B86A0E" w:rsidP="00582C50">
            <w:pPr>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(в зачетных единицах и часах)</w:t>
            </w:r>
          </w:p>
        </w:tc>
        <w:tc>
          <w:tcPr>
            <w:tcW w:w="2235" w:type="dxa"/>
            <w:tcBorders>
              <w:bottom w:val="single" w:sz="4" w:space="0" w:color="auto"/>
            </w:tcBorders>
            <w:vAlign w:val="center"/>
          </w:tcPr>
          <w:p w:rsidR="00B86A0E" w:rsidRPr="00582C50" w:rsidRDefault="00B86A0E" w:rsidP="00582C5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Модуль 6</w:t>
            </w:r>
            <w:r w:rsidRPr="00582C50">
              <w:rPr>
                <w:rFonts w:ascii="Times New Roman" w:eastAsia="Times New Roman" w:hAnsi="Times New Roman" w:cs="Times New Roman"/>
                <w:b/>
                <w:sz w:val="24"/>
                <w:szCs w:val="24"/>
                <w:lang w:eastAsia="ru-RU"/>
              </w:rPr>
              <w:t xml:space="preserve"> </w:t>
            </w:r>
            <w:r w:rsidR="00EF6382">
              <w:rPr>
                <w:rFonts w:ascii="Times New Roman" w:eastAsia="Times New Roman" w:hAnsi="Times New Roman" w:cs="Times New Roman"/>
                <w:b/>
                <w:sz w:val="24"/>
                <w:szCs w:val="24"/>
                <w:lang w:eastAsia="ru-RU"/>
              </w:rPr>
              <w:t xml:space="preserve">/ </w:t>
            </w:r>
            <w:r w:rsidR="00432069">
              <w:rPr>
                <w:rFonts w:ascii="Times New Roman" w:eastAsia="Times New Roman" w:hAnsi="Times New Roman" w:cs="Times New Roman"/>
                <w:b/>
                <w:sz w:val="24"/>
                <w:szCs w:val="24"/>
                <w:lang w:eastAsia="ru-RU"/>
              </w:rPr>
              <w:t>6</w:t>
            </w:r>
          </w:p>
          <w:p w:rsidR="00B86A0E" w:rsidRPr="00582C50" w:rsidRDefault="00B86A0E" w:rsidP="00582C50">
            <w:pPr>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 xml:space="preserve">(в часах) </w:t>
            </w:r>
          </w:p>
        </w:tc>
      </w:tr>
      <w:tr w:rsidR="00B86A0E" w:rsidRPr="00582C50" w:rsidTr="00990CB4">
        <w:trPr>
          <w:trHeight w:val="408"/>
        </w:trPr>
        <w:tc>
          <w:tcPr>
            <w:tcW w:w="5307" w:type="dxa"/>
            <w:tcBorders>
              <w:bottom w:val="single" w:sz="4" w:space="0" w:color="auto"/>
            </w:tcBorders>
            <w:shd w:val="clear" w:color="auto" w:fill="FFFF00"/>
            <w:vAlign w:val="center"/>
          </w:tcPr>
          <w:p w:rsidR="00B86A0E" w:rsidRPr="00582C50" w:rsidRDefault="00B86A0E" w:rsidP="00582C50">
            <w:pPr>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Общая трудоемкость дисциплины</w:t>
            </w:r>
          </w:p>
        </w:tc>
        <w:tc>
          <w:tcPr>
            <w:tcW w:w="2513" w:type="dxa"/>
            <w:tcBorders>
              <w:bottom w:val="single" w:sz="4" w:space="0" w:color="auto"/>
            </w:tcBorders>
            <w:shd w:val="clear" w:color="auto" w:fill="FFFF00"/>
            <w:vAlign w:val="center"/>
          </w:tcPr>
          <w:p w:rsidR="00B86A0E" w:rsidRPr="00582C50" w:rsidRDefault="00B86A0E" w:rsidP="00582C50">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582C50">
              <w:rPr>
                <w:rFonts w:ascii="Times New Roman" w:eastAsia="Times New Roman" w:hAnsi="Times New Roman" w:cs="Times New Roman"/>
                <w:sz w:val="28"/>
                <w:szCs w:val="28"/>
                <w:lang w:eastAsia="ru-RU"/>
              </w:rPr>
              <w:t xml:space="preserve"> з.е. и 1</w:t>
            </w:r>
            <w:r>
              <w:rPr>
                <w:rFonts w:ascii="Times New Roman" w:eastAsia="Times New Roman" w:hAnsi="Times New Roman" w:cs="Times New Roman"/>
                <w:sz w:val="28"/>
                <w:szCs w:val="28"/>
                <w:lang w:eastAsia="ru-RU"/>
              </w:rPr>
              <w:t>08</w:t>
            </w:r>
          </w:p>
        </w:tc>
        <w:tc>
          <w:tcPr>
            <w:tcW w:w="2235" w:type="dxa"/>
            <w:tcBorders>
              <w:bottom w:val="single" w:sz="4" w:space="0" w:color="auto"/>
            </w:tcBorders>
            <w:shd w:val="clear" w:color="auto" w:fill="FFFF00"/>
            <w:vAlign w:val="center"/>
          </w:tcPr>
          <w:p w:rsidR="00B86A0E" w:rsidRPr="00582C50" w:rsidRDefault="009A06A3" w:rsidP="00582C50">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86A0E" w:rsidRPr="00582C5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8</w:t>
            </w:r>
          </w:p>
        </w:tc>
      </w:tr>
      <w:tr w:rsidR="00EF6382" w:rsidRPr="00582C50" w:rsidTr="00990CB4">
        <w:trPr>
          <w:trHeight w:val="408"/>
        </w:trPr>
        <w:tc>
          <w:tcPr>
            <w:tcW w:w="5307" w:type="dxa"/>
            <w:shd w:val="clear" w:color="auto" w:fill="92CDDC" w:themeFill="accent5" w:themeFillTint="99"/>
            <w:vAlign w:val="center"/>
          </w:tcPr>
          <w:p w:rsidR="00EF6382" w:rsidRPr="00582C50" w:rsidRDefault="00EF6382" w:rsidP="00EF6382">
            <w:pPr>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Контактная работа - Аудиторные занятия</w:t>
            </w:r>
          </w:p>
        </w:tc>
        <w:tc>
          <w:tcPr>
            <w:tcW w:w="2513" w:type="dxa"/>
            <w:shd w:val="clear" w:color="auto" w:fill="92CDDC" w:themeFill="accent5" w:themeFillTint="99"/>
            <w:vAlign w:val="center"/>
          </w:tcPr>
          <w:p w:rsidR="00EF6382" w:rsidRPr="00582C50" w:rsidRDefault="004160F7" w:rsidP="0043206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432069">
              <w:rPr>
                <w:rFonts w:ascii="Times New Roman" w:eastAsia="Times New Roman" w:hAnsi="Times New Roman" w:cs="Times New Roman"/>
                <w:sz w:val="28"/>
                <w:szCs w:val="28"/>
                <w:lang w:eastAsia="ru-RU"/>
              </w:rPr>
              <w:t>0</w:t>
            </w:r>
            <w:r w:rsidR="00EF6382">
              <w:rPr>
                <w:rFonts w:ascii="Times New Roman" w:eastAsia="Times New Roman" w:hAnsi="Times New Roman" w:cs="Times New Roman"/>
                <w:sz w:val="28"/>
                <w:szCs w:val="28"/>
                <w:lang w:eastAsia="ru-RU"/>
              </w:rPr>
              <w:t>/16</w:t>
            </w:r>
          </w:p>
        </w:tc>
        <w:tc>
          <w:tcPr>
            <w:tcW w:w="2235" w:type="dxa"/>
            <w:shd w:val="clear" w:color="auto" w:fill="92CDDC" w:themeFill="accent5" w:themeFillTint="99"/>
            <w:vAlign w:val="center"/>
          </w:tcPr>
          <w:p w:rsidR="00EF6382" w:rsidRPr="00582C50" w:rsidRDefault="004160F7" w:rsidP="00EF6382">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r w:rsidR="00EF6382">
              <w:rPr>
                <w:rFonts w:ascii="Times New Roman" w:eastAsia="Times New Roman" w:hAnsi="Times New Roman" w:cs="Times New Roman"/>
                <w:sz w:val="28"/>
                <w:szCs w:val="28"/>
                <w:lang w:eastAsia="ru-RU"/>
              </w:rPr>
              <w:t>/16</w:t>
            </w:r>
          </w:p>
        </w:tc>
      </w:tr>
      <w:tr w:rsidR="00EF6382" w:rsidRPr="00582C50" w:rsidTr="00990CB4">
        <w:trPr>
          <w:trHeight w:val="408"/>
        </w:trPr>
        <w:tc>
          <w:tcPr>
            <w:tcW w:w="5307" w:type="dxa"/>
            <w:vAlign w:val="center"/>
          </w:tcPr>
          <w:p w:rsidR="00EF6382" w:rsidRPr="00582C50" w:rsidRDefault="00EF6382" w:rsidP="00EF6382">
            <w:pPr>
              <w:jc w:val="center"/>
              <w:rPr>
                <w:rFonts w:ascii="Times New Roman" w:eastAsia="Times New Roman" w:hAnsi="Times New Roman" w:cs="Times New Roman"/>
                <w:sz w:val="24"/>
                <w:szCs w:val="24"/>
                <w:lang w:eastAsia="ru-RU"/>
              </w:rPr>
            </w:pPr>
            <w:r w:rsidRPr="00582C50">
              <w:rPr>
                <w:rFonts w:ascii="Times New Roman" w:eastAsia="Times New Roman" w:hAnsi="Times New Roman" w:cs="Times New Roman"/>
                <w:sz w:val="24"/>
                <w:szCs w:val="24"/>
                <w:lang w:eastAsia="ru-RU"/>
              </w:rPr>
              <w:t>Лекции</w:t>
            </w:r>
          </w:p>
        </w:tc>
        <w:tc>
          <w:tcPr>
            <w:tcW w:w="2513" w:type="dxa"/>
            <w:vAlign w:val="center"/>
          </w:tcPr>
          <w:p w:rsidR="00EF6382" w:rsidRPr="00582C50" w:rsidRDefault="00EF6382" w:rsidP="00EF6382">
            <w:pPr>
              <w:jc w:val="center"/>
              <w:rPr>
                <w:rFonts w:ascii="Times New Roman" w:eastAsia="Times New Roman" w:hAnsi="Times New Roman" w:cs="Times New Roman"/>
                <w:sz w:val="28"/>
                <w:szCs w:val="28"/>
                <w:lang w:eastAsia="ru-RU"/>
              </w:rPr>
            </w:pPr>
            <w:r w:rsidRPr="004160F7">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/4</w:t>
            </w:r>
          </w:p>
        </w:tc>
        <w:tc>
          <w:tcPr>
            <w:tcW w:w="2235" w:type="dxa"/>
            <w:vAlign w:val="center"/>
          </w:tcPr>
          <w:p w:rsidR="00EF6382" w:rsidRPr="004160F7" w:rsidRDefault="00EF6382" w:rsidP="00EF6382">
            <w:pPr>
              <w:jc w:val="center"/>
              <w:rPr>
                <w:rFonts w:ascii="Times New Roman" w:eastAsia="Times New Roman" w:hAnsi="Times New Roman" w:cs="Times New Roman"/>
                <w:sz w:val="28"/>
                <w:szCs w:val="28"/>
                <w:lang w:eastAsia="ru-RU"/>
              </w:rPr>
            </w:pPr>
            <w:r w:rsidRPr="004160F7">
              <w:rPr>
                <w:rFonts w:ascii="Times New Roman" w:eastAsia="Times New Roman" w:hAnsi="Times New Roman" w:cs="Times New Roman"/>
                <w:sz w:val="28"/>
                <w:szCs w:val="28"/>
                <w:lang w:eastAsia="ru-RU"/>
              </w:rPr>
              <w:t>8/4</w:t>
            </w:r>
          </w:p>
        </w:tc>
      </w:tr>
      <w:tr w:rsidR="00EF6382" w:rsidRPr="00582C50" w:rsidTr="00990CB4">
        <w:trPr>
          <w:trHeight w:val="408"/>
        </w:trPr>
        <w:tc>
          <w:tcPr>
            <w:tcW w:w="5307" w:type="dxa"/>
            <w:vAlign w:val="center"/>
          </w:tcPr>
          <w:p w:rsidR="00EF6382" w:rsidRPr="00582C50" w:rsidRDefault="00EF6382" w:rsidP="00EF6382">
            <w:pPr>
              <w:jc w:val="center"/>
              <w:rPr>
                <w:rFonts w:ascii="Times New Roman" w:eastAsia="Times New Roman" w:hAnsi="Times New Roman" w:cs="Times New Roman"/>
                <w:sz w:val="24"/>
                <w:szCs w:val="24"/>
                <w:lang w:eastAsia="ru-RU"/>
              </w:rPr>
            </w:pPr>
            <w:r w:rsidRPr="00582C50">
              <w:rPr>
                <w:rFonts w:ascii="Times New Roman" w:eastAsia="Times New Roman" w:hAnsi="Times New Roman" w:cs="Times New Roman"/>
                <w:sz w:val="24"/>
                <w:szCs w:val="24"/>
                <w:lang w:eastAsia="ru-RU"/>
              </w:rPr>
              <w:t>Семинары, практические занятия</w:t>
            </w:r>
          </w:p>
        </w:tc>
        <w:tc>
          <w:tcPr>
            <w:tcW w:w="2513" w:type="dxa"/>
            <w:vAlign w:val="center"/>
          </w:tcPr>
          <w:p w:rsidR="00EF6382" w:rsidRPr="00582C50" w:rsidRDefault="004160F7" w:rsidP="0043206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432069">
              <w:rPr>
                <w:rFonts w:ascii="Times New Roman" w:eastAsia="Times New Roman" w:hAnsi="Times New Roman" w:cs="Times New Roman"/>
                <w:sz w:val="28"/>
                <w:szCs w:val="28"/>
                <w:lang w:eastAsia="ru-RU"/>
              </w:rPr>
              <w:t>2</w:t>
            </w:r>
            <w:r w:rsidR="00EF6382">
              <w:rPr>
                <w:rFonts w:ascii="Times New Roman" w:eastAsia="Times New Roman" w:hAnsi="Times New Roman" w:cs="Times New Roman"/>
                <w:sz w:val="28"/>
                <w:szCs w:val="28"/>
                <w:lang w:eastAsia="ru-RU"/>
              </w:rPr>
              <w:t>/12</w:t>
            </w:r>
          </w:p>
        </w:tc>
        <w:tc>
          <w:tcPr>
            <w:tcW w:w="2235" w:type="dxa"/>
            <w:vAlign w:val="center"/>
          </w:tcPr>
          <w:p w:rsidR="00EF6382" w:rsidRPr="004160F7" w:rsidRDefault="004160F7" w:rsidP="00EF6382">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EF6382" w:rsidRPr="004160F7">
              <w:rPr>
                <w:rFonts w:ascii="Times New Roman" w:eastAsia="Times New Roman" w:hAnsi="Times New Roman" w:cs="Times New Roman"/>
                <w:sz w:val="28"/>
                <w:szCs w:val="28"/>
                <w:lang w:eastAsia="ru-RU"/>
              </w:rPr>
              <w:t>/12</w:t>
            </w:r>
          </w:p>
        </w:tc>
      </w:tr>
      <w:tr w:rsidR="00EF6382" w:rsidRPr="00582C50" w:rsidTr="00990CB4">
        <w:trPr>
          <w:trHeight w:val="427"/>
        </w:trPr>
        <w:tc>
          <w:tcPr>
            <w:tcW w:w="5307" w:type="dxa"/>
            <w:shd w:val="clear" w:color="auto" w:fill="92CDDC" w:themeFill="accent5" w:themeFillTint="99"/>
            <w:vAlign w:val="center"/>
          </w:tcPr>
          <w:p w:rsidR="00EF6382" w:rsidRPr="00582C50" w:rsidRDefault="00EF6382" w:rsidP="00EF6382">
            <w:pPr>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Самостоятельная работа</w:t>
            </w:r>
          </w:p>
        </w:tc>
        <w:tc>
          <w:tcPr>
            <w:tcW w:w="2513" w:type="dxa"/>
            <w:shd w:val="clear" w:color="auto" w:fill="92CDDC" w:themeFill="accent5" w:themeFillTint="99"/>
            <w:vAlign w:val="center"/>
          </w:tcPr>
          <w:p w:rsidR="00EF6382" w:rsidRPr="00582C50" w:rsidRDefault="004160F7" w:rsidP="0043206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432069">
              <w:rPr>
                <w:rFonts w:ascii="Times New Roman" w:eastAsia="Times New Roman" w:hAnsi="Times New Roman" w:cs="Times New Roman"/>
                <w:sz w:val="28"/>
                <w:szCs w:val="28"/>
                <w:lang w:eastAsia="ru-RU"/>
              </w:rPr>
              <w:t>8</w:t>
            </w:r>
            <w:r w:rsidR="00EF6382">
              <w:rPr>
                <w:rFonts w:ascii="Times New Roman" w:eastAsia="Times New Roman" w:hAnsi="Times New Roman" w:cs="Times New Roman"/>
                <w:sz w:val="28"/>
                <w:szCs w:val="28"/>
                <w:lang w:eastAsia="ru-RU"/>
              </w:rPr>
              <w:t>/92</w:t>
            </w:r>
          </w:p>
        </w:tc>
        <w:tc>
          <w:tcPr>
            <w:tcW w:w="2235" w:type="dxa"/>
            <w:shd w:val="clear" w:color="auto" w:fill="92CDDC" w:themeFill="accent5" w:themeFillTint="99"/>
            <w:vAlign w:val="center"/>
          </w:tcPr>
          <w:p w:rsidR="00EF6382" w:rsidRPr="00582C50" w:rsidRDefault="004160F7" w:rsidP="00EF6382">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78</w:t>
            </w:r>
            <w:r w:rsidR="00EF6382">
              <w:rPr>
                <w:rFonts w:ascii="Times New Roman" w:eastAsia="Times New Roman" w:hAnsi="Times New Roman" w:cs="Times New Roman"/>
                <w:sz w:val="28"/>
                <w:szCs w:val="28"/>
                <w:lang w:eastAsia="ru-RU"/>
              </w:rPr>
              <w:t>/92</w:t>
            </w:r>
          </w:p>
        </w:tc>
      </w:tr>
      <w:tr w:rsidR="00B86A0E" w:rsidRPr="00582C50" w:rsidTr="00990CB4">
        <w:trPr>
          <w:trHeight w:val="699"/>
        </w:trPr>
        <w:tc>
          <w:tcPr>
            <w:tcW w:w="5307" w:type="dxa"/>
            <w:shd w:val="clear" w:color="auto" w:fill="FFFF00"/>
            <w:vAlign w:val="center"/>
          </w:tcPr>
          <w:p w:rsidR="00B86A0E" w:rsidRPr="00582C50" w:rsidRDefault="00B86A0E" w:rsidP="00582C50">
            <w:pPr>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Вид текущего контроля</w:t>
            </w:r>
          </w:p>
        </w:tc>
        <w:tc>
          <w:tcPr>
            <w:tcW w:w="2513" w:type="dxa"/>
            <w:shd w:val="clear" w:color="auto" w:fill="FFFF00"/>
            <w:vAlign w:val="center"/>
          </w:tcPr>
          <w:p w:rsidR="00990CB4" w:rsidRDefault="00B86A0E" w:rsidP="00582C5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Контрольная </w:t>
            </w:r>
          </w:p>
          <w:p w:rsidR="00B86A0E" w:rsidRPr="00582C50" w:rsidRDefault="00B86A0E" w:rsidP="00582C5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w:t>
            </w:r>
          </w:p>
        </w:tc>
        <w:tc>
          <w:tcPr>
            <w:tcW w:w="2235" w:type="dxa"/>
            <w:shd w:val="clear" w:color="auto" w:fill="FFFF00"/>
            <w:vAlign w:val="center"/>
          </w:tcPr>
          <w:p w:rsidR="00B86A0E" w:rsidRPr="00582C50" w:rsidRDefault="004160F7" w:rsidP="00582C5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B86A0E" w:rsidRPr="00582C50" w:rsidTr="00990CB4">
        <w:trPr>
          <w:trHeight w:val="453"/>
        </w:trPr>
        <w:tc>
          <w:tcPr>
            <w:tcW w:w="5307" w:type="dxa"/>
            <w:shd w:val="clear" w:color="auto" w:fill="FFFF00"/>
            <w:vAlign w:val="center"/>
          </w:tcPr>
          <w:p w:rsidR="00B86A0E" w:rsidRPr="00582C50" w:rsidRDefault="00B86A0E" w:rsidP="00582C50">
            <w:pPr>
              <w:jc w:val="center"/>
              <w:rPr>
                <w:rFonts w:ascii="Times New Roman" w:eastAsia="Times New Roman" w:hAnsi="Times New Roman" w:cs="Times New Roman"/>
                <w:b/>
                <w:sz w:val="24"/>
                <w:szCs w:val="24"/>
                <w:lang w:eastAsia="ru-RU"/>
              </w:rPr>
            </w:pPr>
            <w:r w:rsidRPr="00582C50">
              <w:rPr>
                <w:rFonts w:ascii="Times New Roman" w:eastAsia="Times New Roman" w:hAnsi="Times New Roman" w:cs="Times New Roman"/>
                <w:b/>
                <w:sz w:val="24"/>
                <w:szCs w:val="24"/>
                <w:lang w:eastAsia="ru-RU"/>
              </w:rPr>
              <w:t>Вид промежуточной аттестации</w:t>
            </w:r>
          </w:p>
        </w:tc>
        <w:tc>
          <w:tcPr>
            <w:tcW w:w="2513" w:type="dxa"/>
            <w:shd w:val="clear" w:color="auto" w:fill="FFFF00"/>
            <w:vAlign w:val="center"/>
          </w:tcPr>
          <w:p w:rsidR="00B86A0E" w:rsidRPr="00EF6382" w:rsidRDefault="004160F7" w:rsidP="00582C50">
            <w:pPr>
              <w:jc w:val="center"/>
              <w:rPr>
                <w:rFonts w:ascii="Times New Roman" w:eastAsia="Times New Roman" w:hAnsi="Times New Roman" w:cs="Times New Roman"/>
                <w:sz w:val="24"/>
                <w:szCs w:val="24"/>
                <w:highlight w:val="magenta"/>
                <w:lang w:eastAsia="ru-RU"/>
              </w:rPr>
            </w:pPr>
            <w:r w:rsidRPr="004160F7">
              <w:rPr>
                <w:rFonts w:ascii="Times New Roman" w:eastAsia="Times New Roman" w:hAnsi="Times New Roman" w:cs="Times New Roman"/>
                <w:sz w:val="24"/>
                <w:szCs w:val="24"/>
                <w:lang w:eastAsia="ru-RU"/>
              </w:rPr>
              <w:t>зачет</w:t>
            </w:r>
          </w:p>
        </w:tc>
        <w:tc>
          <w:tcPr>
            <w:tcW w:w="2235" w:type="dxa"/>
            <w:shd w:val="clear" w:color="auto" w:fill="FFFF00"/>
            <w:vAlign w:val="center"/>
          </w:tcPr>
          <w:p w:rsidR="00C66704" w:rsidRPr="00EF6382" w:rsidRDefault="004160F7" w:rsidP="004160F7">
            <w:pPr>
              <w:jc w:val="center"/>
              <w:rPr>
                <w:rFonts w:ascii="Times New Roman" w:eastAsia="Times New Roman" w:hAnsi="Times New Roman" w:cs="Times New Roman"/>
                <w:sz w:val="24"/>
                <w:szCs w:val="24"/>
                <w:highlight w:val="magenta"/>
                <w:lang w:eastAsia="ru-RU"/>
              </w:rPr>
            </w:pPr>
            <w:r w:rsidRPr="004160F7">
              <w:rPr>
                <w:rFonts w:ascii="Times New Roman" w:eastAsia="Times New Roman" w:hAnsi="Times New Roman" w:cs="Times New Roman"/>
                <w:sz w:val="24"/>
                <w:szCs w:val="24"/>
                <w:lang w:eastAsia="ru-RU"/>
              </w:rPr>
              <w:t>зачет</w:t>
            </w:r>
          </w:p>
        </w:tc>
      </w:tr>
    </w:tbl>
    <w:p w:rsidR="00915162" w:rsidRPr="0083730C" w:rsidRDefault="00915162" w:rsidP="00915162">
      <w:pPr>
        <w:pStyle w:val="1"/>
        <w:spacing w:before="0" w:line="360" w:lineRule="auto"/>
        <w:jc w:val="center"/>
        <w:rPr>
          <w:rFonts w:ascii="Times New Roman" w:eastAsia="Times New Roman" w:hAnsi="Times New Roman" w:cs="Times New Roman"/>
          <w:color w:val="auto"/>
          <w:lang w:eastAsia="ru-RU"/>
        </w:rPr>
      </w:pPr>
      <w:bookmarkStart w:id="9" w:name="_Toc5298752"/>
      <w:bookmarkStart w:id="10" w:name="_Toc7095754"/>
      <w:r w:rsidRPr="0083730C">
        <w:rPr>
          <w:rFonts w:ascii="Times New Roman" w:eastAsia="Times New Roman" w:hAnsi="Times New Roman" w:cs="Times New Roman"/>
          <w:color w:val="auto"/>
          <w:lang w:eastAsia="ru-RU"/>
        </w:rPr>
        <w:t xml:space="preserve">5. </w:t>
      </w:r>
      <w:r w:rsidR="003D4EE2" w:rsidRPr="0083730C">
        <w:rPr>
          <w:rFonts w:ascii="Times New Roman" w:eastAsia="Times New Roman" w:hAnsi="Times New Roman" w:cs="Times New Roman"/>
          <w:color w:val="auto"/>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8953BB" w:rsidRPr="00D82346" w:rsidRDefault="00915162" w:rsidP="00D82346">
      <w:pPr>
        <w:pStyle w:val="2"/>
        <w:spacing w:before="0" w:line="360" w:lineRule="auto"/>
        <w:jc w:val="center"/>
        <w:rPr>
          <w:rFonts w:ascii="Times New Roman" w:eastAsia="Times New Roman" w:hAnsi="Times New Roman" w:cs="Times New Roman"/>
          <w:i/>
          <w:color w:val="000000" w:themeColor="text1"/>
          <w:sz w:val="28"/>
          <w:szCs w:val="28"/>
          <w:lang w:eastAsia="ru-RU"/>
        </w:rPr>
      </w:pPr>
      <w:bookmarkStart w:id="11" w:name="_Toc5298753"/>
      <w:bookmarkStart w:id="12" w:name="_Toc7095755"/>
      <w:r w:rsidRPr="0083730C">
        <w:rPr>
          <w:rFonts w:ascii="Times New Roman" w:eastAsia="Times New Roman" w:hAnsi="Times New Roman" w:cs="Times New Roman"/>
          <w:i/>
          <w:color w:val="000000" w:themeColor="text1"/>
          <w:sz w:val="28"/>
          <w:szCs w:val="28"/>
          <w:lang w:eastAsia="ru-RU"/>
        </w:rPr>
        <w:t>5.1. Содержание дисциплин</w:t>
      </w:r>
      <w:r w:rsidR="00136231">
        <w:rPr>
          <w:rFonts w:ascii="Times New Roman" w:eastAsia="Times New Roman" w:hAnsi="Times New Roman" w:cs="Times New Roman"/>
          <w:i/>
          <w:color w:val="000000" w:themeColor="text1"/>
          <w:sz w:val="28"/>
          <w:szCs w:val="28"/>
          <w:lang w:eastAsia="ru-RU"/>
        </w:rPr>
        <w:t>ы</w:t>
      </w:r>
      <w:bookmarkEnd w:id="11"/>
      <w:bookmarkEnd w:id="12"/>
    </w:p>
    <w:p w:rsidR="004920A1" w:rsidRPr="004920A1" w:rsidRDefault="008953BB" w:rsidP="004920A1">
      <w:pPr>
        <w:spacing w:after="0" w:line="288" w:lineRule="auto"/>
        <w:ind w:firstLine="709"/>
        <w:jc w:val="both"/>
        <w:rPr>
          <w:rFonts w:ascii="Times New Roman" w:hAnsi="Times New Roman" w:cs="Times New Roman"/>
          <w:b/>
          <w:i/>
          <w:sz w:val="28"/>
          <w:szCs w:val="28"/>
          <w:lang w:eastAsia="ru-RU"/>
        </w:rPr>
      </w:pPr>
      <w:r w:rsidRPr="008953BB">
        <w:rPr>
          <w:rFonts w:ascii="Times New Roman" w:hAnsi="Times New Roman" w:cs="Times New Roman"/>
          <w:b/>
          <w:i/>
          <w:sz w:val="28"/>
          <w:szCs w:val="28"/>
          <w:lang w:eastAsia="ru-RU"/>
        </w:rPr>
        <w:t xml:space="preserve"> </w:t>
      </w:r>
      <w:r w:rsidR="004920A1" w:rsidRPr="004920A1">
        <w:rPr>
          <w:rFonts w:ascii="Times New Roman" w:hAnsi="Times New Roman" w:cs="Times New Roman"/>
          <w:b/>
          <w:i/>
          <w:sz w:val="28"/>
          <w:szCs w:val="28"/>
          <w:lang w:eastAsia="ru-RU"/>
        </w:rPr>
        <w:t xml:space="preserve">Тема 1. Обеспечение законности в сфере реализации норм гражданского законодательства.  </w:t>
      </w:r>
    </w:p>
    <w:p w:rsidR="004920A1" w:rsidRPr="00620619" w:rsidRDefault="004920A1" w:rsidP="004920A1">
      <w:pPr>
        <w:spacing w:after="0" w:line="288" w:lineRule="auto"/>
        <w:ind w:firstLine="709"/>
        <w:jc w:val="both"/>
        <w:rPr>
          <w:rFonts w:ascii="Times New Roman" w:hAnsi="Times New Roman" w:cs="Times New Roman"/>
          <w:sz w:val="28"/>
          <w:szCs w:val="28"/>
          <w:lang w:eastAsia="ru-RU"/>
        </w:rPr>
      </w:pPr>
      <w:r w:rsidRPr="00620619">
        <w:rPr>
          <w:rFonts w:ascii="Times New Roman" w:hAnsi="Times New Roman" w:cs="Times New Roman"/>
          <w:sz w:val="28"/>
          <w:szCs w:val="28"/>
          <w:lang w:eastAsia="ru-RU"/>
        </w:rPr>
        <w:t>Субъективные гражданские права и охраняемые законом интересы как объекты юридической защиты.  Влияние актов органов государственной власти, органов местного самоуправления, должностных лиц, государственных и муниципальных служащих на возникновение, изменение и прекращение гражданско</w:t>
      </w:r>
      <w:r w:rsidR="00620619">
        <w:rPr>
          <w:rFonts w:ascii="Times New Roman" w:hAnsi="Times New Roman" w:cs="Times New Roman"/>
          <w:sz w:val="28"/>
          <w:szCs w:val="28"/>
          <w:lang w:eastAsia="ru-RU"/>
        </w:rPr>
        <w:t>-</w:t>
      </w:r>
      <w:r w:rsidRPr="00620619">
        <w:rPr>
          <w:rFonts w:ascii="Times New Roman" w:hAnsi="Times New Roman" w:cs="Times New Roman"/>
          <w:sz w:val="28"/>
          <w:szCs w:val="28"/>
          <w:lang w:eastAsia="ru-RU"/>
        </w:rPr>
        <w:t xml:space="preserve">правовых отношений.  Общая характеристика средств юридической защиты субъективных гражданских прав и охраняемых законом интересов. </w:t>
      </w:r>
    </w:p>
    <w:p w:rsidR="004920A1" w:rsidRPr="004920A1" w:rsidRDefault="004920A1" w:rsidP="004920A1">
      <w:pPr>
        <w:spacing w:after="0" w:line="288" w:lineRule="auto"/>
        <w:ind w:firstLine="709"/>
        <w:jc w:val="both"/>
        <w:rPr>
          <w:rFonts w:ascii="Times New Roman" w:hAnsi="Times New Roman" w:cs="Times New Roman"/>
          <w:b/>
          <w:i/>
          <w:sz w:val="28"/>
          <w:szCs w:val="28"/>
          <w:lang w:eastAsia="ru-RU"/>
        </w:rPr>
      </w:pPr>
      <w:r w:rsidRPr="004920A1">
        <w:rPr>
          <w:rFonts w:ascii="Times New Roman" w:hAnsi="Times New Roman" w:cs="Times New Roman"/>
          <w:b/>
          <w:i/>
          <w:sz w:val="28"/>
          <w:szCs w:val="28"/>
          <w:lang w:eastAsia="ru-RU"/>
        </w:rPr>
        <w:t xml:space="preserve"> </w:t>
      </w:r>
    </w:p>
    <w:p w:rsidR="00620619" w:rsidRDefault="004920A1" w:rsidP="004920A1">
      <w:pPr>
        <w:spacing w:after="0" w:line="288" w:lineRule="auto"/>
        <w:ind w:firstLine="709"/>
        <w:jc w:val="both"/>
        <w:rPr>
          <w:rFonts w:ascii="Times New Roman" w:hAnsi="Times New Roman" w:cs="Times New Roman"/>
          <w:b/>
          <w:i/>
          <w:sz w:val="28"/>
          <w:szCs w:val="28"/>
          <w:lang w:eastAsia="ru-RU"/>
        </w:rPr>
      </w:pPr>
      <w:r w:rsidRPr="004920A1">
        <w:rPr>
          <w:rFonts w:ascii="Times New Roman" w:hAnsi="Times New Roman" w:cs="Times New Roman"/>
          <w:b/>
          <w:i/>
          <w:sz w:val="28"/>
          <w:szCs w:val="28"/>
          <w:lang w:eastAsia="ru-RU"/>
        </w:rPr>
        <w:t xml:space="preserve">Тема 2. Соотношение судебной и административно-правовой форм защиты субъективных гражданских прав и охраняемых законом интересов граждан и юридических лиц. </w:t>
      </w:r>
    </w:p>
    <w:p w:rsidR="004920A1" w:rsidRPr="00620619" w:rsidRDefault="004920A1" w:rsidP="004920A1">
      <w:pPr>
        <w:spacing w:after="0" w:line="288" w:lineRule="auto"/>
        <w:ind w:firstLine="709"/>
        <w:jc w:val="both"/>
        <w:rPr>
          <w:rFonts w:ascii="Times New Roman" w:hAnsi="Times New Roman" w:cs="Times New Roman"/>
          <w:sz w:val="28"/>
          <w:szCs w:val="28"/>
          <w:lang w:eastAsia="ru-RU"/>
        </w:rPr>
      </w:pPr>
      <w:r w:rsidRPr="00620619">
        <w:rPr>
          <w:rFonts w:ascii="Times New Roman" w:hAnsi="Times New Roman" w:cs="Times New Roman"/>
          <w:sz w:val="28"/>
          <w:szCs w:val="28"/>
          <w:lang w:eastAsia="ru-RU"/>
        </w:rPr>
        <w:t xml:space="preserve">Становление и развитие института судебного оспаривания решений и действий (бездействия) органов государственной власти, органов местного самоуправления, должностных лиц, государственных и муниципальных служащих. Правовой режим осуществления властных публично-правовых полномочий как фактор, определяющий характер и пределы юридической защиты гражданских прав и охраняемых законом интересов (пределы свободного усмотрения при осуществлении публично-правовых функций; дискретные полномочия; соблюдение административной процедуры).  </w:t>
      </w:r>
    </w:p>
    <w:p w:rsidR="004920A1" w:rsidRPr="004920A1" w:rsidRDefault="004920A1" w:rsidP="004920A1">
      <w:pPr>
        <w:spacing w:after="0" w:line="288" w:lineRule="auto"/>
        <w:ind w:firstLine="709"/>
        <w:jc w:val="both"/>
        <w:rPr>
          <w:rFonts w:ascii="Times New Roman" w:hAnsi="Times New Roman" w:cs="Times New Roman"/>
          <w:b/>
          <w:i/>
          <w:sz w:val="28"/>
          <w:szCs w:val="28"/>
          <w:lang w:eastAsia="ru-RU"/>
        </w:rPr>
      </w:pPr>
      <w:r w:rsidRPr="004920A1">
        <w:rPr>
          <w:rFonts w:ascii="Times New Roman" w:hAnsi="Times New Roman" w:cs="Times New Roman"/>
          <w:b/>
          <w:i/>
          <w:sz w:val="28"/>
          <w:szCs w:val="28"/>
          <w:lang w:eastAsia="ru-RU"/>
        </w:rPr>
        <w:lastRenderedPageBreak/>
        <w:t xml:space="preserve"> </w:t>
      </w:r>
    </w:p>
    <w:p w:rsidR="00620619" w:rsidRDefault="004920A1" w:rsidP="004920A1">
      <w:pPr>
        <w:spacing w:after="0" w:line="288" w:lineRule="auto"/>
        <w:ind w:firstLine="709"/>
        <w:jc w:val="both"/>
        <w:rPr>
          <w:rFonts w:ascii="Times New Roman" w:hAnsi="Times New Roman" w:cs="Times New Roman"/>
          <w:b/>
          <w:i/>
          <w:sz w:val="28"/>
          <w:szCs w:val="28"/>
          <w:lang w:eastAsia="ru-RU"/>
        </w:rPr>
      </w:pPr>
      <w:r w:rsidRPr="004920A1">
        <w:rPr>
          <w:rFonts w:ascii="Times New Roman" w:hAnsi="Times New Roman" w:cs="Times New Roman"/>
          <w:b/>
          <w:i/>
          <w:sz w:val="28"/>
          <w:szCs w:val="28"/>
          <w:lang w:eastAsia="ru-RU"/>
        </w:rPr>
        <w:t xml:space="preserve">Тема 3. Порядок осуществления судебной защиты гражданских прав и охраняемых законом интересов, нарушенных решениями и действиями (бездействием) органов государственной власти, органов местного самоуправления, должностных лиц, государственных и муниципальных служащих.   </w:t>
      </w:r>
    </w:p>
    <w:p w:rsidR="004920A1" w:rsidRPr="00620619" w:rsidRDefault="004920A1" w:rsidP="004920A1">
      <w:pPr>
        <w:spacing w:after="0" w:line="288" w:lineRule="auto"/>
        <w:ind w:firstLine="709"/>
        <w:jc w:val="both"/>
        <w:rPr>
          <w:rFonts w:ascii="Times New Roman" w:hAnsi="Times New Roman" w:cs="Times New Roman"/>
          <w:sz w:val="28"/>
          <w:szCs w:val="28"/>
          <w:lang w:eastAsia="ru-RU"/>
        </w:rPr>
      </w:pPr>
      <w:r w:rsidRPr="00620619">
        <w:rPr>
          <w:rFonts w:ascii="Times New Roman" w:hAnsi="Times New Roman" w:cs="Times New Roman"/>
          <w:sz w:val="28"/>
          <w:szCs w:val="28"/>
          <w:lang w:eastAsia="ru-RU"/>
        </w:rPr>
        <w:t xml:space="preserve">Разграничение компетенции судов общей и арбитражной юрисдикции. </w:t>
      </w:r>
    </w:p>
    <w:p w:rsidR="004920A1" w:rsidRPr="00620619" w:rsidRDefault="004920A1" w:rsidP="004920A1">
      <w:pPr>
        <w:spacing w:after="0" w:line="288" w:lineRule="auto"/>
        <w:ind w:firstLine="709"/>
        <w:jc w:val="both"/>
        <w:rPr>
          <w:rFonts w:ascii="Times New Roman" w:hAnsi="Times New Roman" w:cs="Times New Roman"/>
          <w:sz w:val="28"/>
          <w:szCs w:val="28"/>
          <w:lang w:eastAsia="ru-RU"/>
        </w:rPr>
      </w:pPr>
      <w:r w:rsidRPr="00620619">
        <w:rPr>
          <w:rFonts w:ascii="Times New Roman" w:hAnsi="Times New Roman" w:cs="Times New Roman"/>
          <w:sz w:val="28"/>
          <w:szCs w:val="28"/>
          <w:lang w:eastAsia="ru-RU"/>
        </w:rPr>
        <w:t>Виды судопроизводства и особенности защиты гражданских прав и охраняемых законом интересов при разрешении судами общей юрисдикции и арбитражными судами дел, возникающих из публично</w:t>
      </w:r>
      <w:r w:rsidR="00620619">
        <w:rPr>
          <w:rFonts w:ascii="Times New Roman" w:hAnsi="Times New Roman" w:cs="Times New Roman"/>
          <w:sz w:val="28"/>
          <w:szCs w:val="28"/>
          <w:lang w:eastAsia="ru-RU"/>
        </w:rPr>
        <w:t>-</w:t>
      </w:r>
      <w:r w:rsidRPr="00620619">
        <w:rPr>
          <w:rFonts w:ascii="Times New Roman" w:hAnsi="Times New Roman" w:cs="Times New Roman"/>
          <w:sz w:val="28"/>
          <w:szCs w:val="28"/>
          <w:lang w:eastAsia="ru-RU"/>
        </w:rPr>
        <w:t xml:space="preserve">правовых отношений. Проблемы защиты гражданских прав, нарушаемых в результате совершения преступлений, а также в результате издания актов и совершения действий, связанных с осуществлением уголовного преследования.   Иски о возмещении убытков, причиненных государственными органами и органами местного самоуправления.  Порядок компенсации ущерба, причиненного правомерными действиями государственных органов и органов местного самоуправления.  </w:t>
      </w:r>
    </w:p>
    <w:p w:rsidR="004920A1" w:rsidRPr="004920A1" w:rsidRDefault="004920A1" w:rsidP="004920A1">
      <w:pPr>
        <w:spacing w:after="0" w:line="288" w:lineRule="auto"/>
        <w:ind w:firstLine="709"/>
        <w:jc w:val="both"/>
        <w:rPr>
          <w:rFonts w:ascii="Times New Roman" w:hAnsi="Times New Roman" w:cs="Times New Roman"/>
          <w:b/>
          <w:i/>
          <w:sz w:val="28"/>
          <w:szCs w:val="28"/>
          <w:lang w:eastAsia="ru-RU"/>
        </w:rPr>
      </w:pPr>
      <w:r w:rsidRPr="004920A1">
        <w:rPr>
          <w:rFonts w:ascii="Times New Roman" w:hAnsi="Times New Roman" w:cs="Times New Roman"/>
          <w:b/>
          <w:i/>
          <w:sz w:val="28"/>
          <w:szCs w:val="28"/>
          <w:lang w:eastAsia="ru-RU"/>
        </w:rPr>
        <w:t xml:space="preserve"> </w:t>
      </w:r>
    </w:p>
    <w:p w:rsidR="004920A1" w:rsidRPr="00620619" w:rsidRDefault="004920A1" w:rsidP="00620619">
      <w:pPr>
        <w:spacing w:after="0" w:line="360" w:lineRule="auto"/>
        <w:ind w:firstLine="709"/>
        <w:jc w:val="both"/>
        <w:rPr>
          <w:rFonts w:ascii="Times New Roman" w:hAnsi="Times New Roman" w:cs="Times New Roman"/>
          <w:sz w:val="28"/>
          <w:szCs w:val="28"/>
          <w:lang w:eastAsia="ru-RU"/>
        </w:rPr>
      </w:pPr>
      <w:r w:rsidRPr="004920A1">
        <w:rPr>
          <w:rFonts w:ascii="Times New Roman" w:hAnsi="Times New Roman" w:cs="Times New Roman"/>
          <w:b/>
          <w:i/>
          <w:sz w:val="28"/>
          <w:szCs w:val="28"/>
          <w:lang w:eastAsia="ru-RU"/>
        </w:rPr>
        <w:t xml:space="preserve">Тема 4. Судебный нормоконтроль как форма защиты гражданских прав и охраняемых законом интересов граждан и юридических лиц.  </w:t>
      </w:r>
      <w:r w:rsidRPr="00620619">
        <w:rPr>
          <w:rFonts w:ascii="Times New Roman" w:hAnsi="Times New Roman" w:cs="Times New Roman"/>
          <w:sz w:val="28"/>
          <w:szCs w:val="28"/>
          <w:lang w:eastAsia="ru-RU"/>
        </w:rPr>
        <w:t>Становление и развитие института судебного оспаривания нормативно-правовых актов. Право на оспаривание нормативно-правовых актов и порядок его осуществления.  Полномочия высших судебных органов Российской Федерации и иных судов в сфере обеспечения конституционности и законности нормативно-правовых актов. Правовые последствия принятия решений по делам об оспаривании нормативно-правовых актов и их влияние на конкретные гражданские правоотношения.</w:t>
      </w:r>
    </w:p>
    <w:p w:rsidR="004920A1" w:rsidRDefault="004920A1" w:rsidP="00F21CEE">
      <w:pPr>
        <w:spacing w:after="0" w:line="288" w:lineRule="auto"/>
        <w:ind w:firstLine="709"/>
        <w:jc w:val="both"/>
        <w:rPr>
          <w:rFonts w:ascii="Times New Roman" w:hAnsi="Times New Roman" w:cs="Times New Roman"/>
          <w:b/>
          <w:i/>
          <w:sz w:val="28"/>
          <w:szCs w:val="28"/>
          <w:lang w:eastAsia="ru-RU"/>
        </w:rPr>
      </w:pPr>
    </w:p>
    <w:p w:rsidR="00C608BA" w:rsidRDefault="007F0E7A" w:rsidP="009A53BA">
      <w:pPr>
        <w:pStyle w:val="2"/>
        <w:spacing w:before="0" w:line="360" w:lineRule="auto"/>
        <w:jc w:val="center"/>
        <w:rPr>
          <w:rFonts w:ascii="Times New Roman" w:hAnsi="Times New Roman" w:cs="Times New Roman"/>
          <w:i/>
          <w:color w:val="auto"/>
          <w:sz w:val="28"/>
          <w:lang w:eastAsia="ru-RU"/>
        </w:rPr>
      </w:pPr>
      <w:bookmarkStart w:id="13" w:name="_Toc5298754"/>
      <w:bookmarkStart w:id="14" w:name="_Toc7095756"/>
      <w:r w:rsidRPr="007F0E7A">
        <w:rPr>
          <w:rFonts w:ascii="Times New Roman" w:hAnsi="Times New Roman" w:cs="Times New Roman"/>
          <w:i/>
          <w:color w:val="auto"/>
          <w:sz w:val="28"/>
          <w:lang w:eastAsia="ru-RU"/>
        </w:rPr>
        <w:t>5.2. Учебно-тематический план</w:t>
      </w:r>
      <w:bookmarkEnd w:id="13"/>
      <w:bookmarkEnd w:id="14"/>
    </w:p>
    <w:p w:rsidR="00CC73C0" w:rsidRPr="00A45E3C" w:rsidRDefault="00CC73C0" w:rsidP="00CC73C0">
      <w:pPr>
        <w:jc w:val="center"/>
        <w:rPr>
          <w:rFonts w:ascii="Times New Roman" w:hAnsi="Times New Roman" w:cs="Times New Roman"/>
          <w:b/>
          <w:i/>
          <w:sz w:val="28"/>
          <w:szCs w:val="28"/>
          <w:u w:val="single"/>
          <w:lang w:eastAsia="ru-RU"/>
        </w:rPr>
      </w:pPr>
      <w:r w:rsidRPr="00A45E3C">
        <w:rPr>
          <w:rFonts w:ascii="Times New Roman" w:hAnsi="Times New Roman" w:cs="Times New Roman"/>
          <w:b/>
          <w:i/>
          <w:sz w:val="28"/>
          <w:szCs w:val="28"/>
          <w:u w:val="single"/>
          <w:lang w:eastAsia="ru-RU"/>
        </w:rPr>
        <w:t>Очная / заочная формы обучения</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816"/>
        <w:gridCol w:w="709"/>
        <w:gridCol w:w="601"/>
        <w:gridCol w:w="992"/>
        <w:gridCol w:w="1047"/>
        <w:gridCol w:w="796"/>
        <w:gridCol w:w="1667"/>
      </w:tblGrid>
      <w:tr w:rsidR="00F21CEE" w:rsidRPr="00441D19" w:rsidTr="00CC73C0">
        <w:trPr>
          <w:trHeight w:val="295"/>
          <w:jc w:val="center"/>
        </w:trPr>
        <w:tc>
          <w:tcPr>
            <w:tcW w:w="567" w:type="dxa"/>
            <w:vMerge w:val="restart"/>
            <w:shd w:val="clear" w:color="auto" w:fill="auto"/>
            <w:vAlign w:val="center"/>
          </w:tcPr>
          <w:p w:rsidR="00F21CEE" w:rsidRPr="00F21CEE" w:rsidRDefault="00F21CEE" w:rsidP="00F553B0">
            <w:pPr>
              <w:suppressAutoHyphens/>
              <w:jc w:val="center"/>
              <w:rPr>
                <w:rFonts w:ascii="Times New Roman" w:hAnsi="Times New Roman" w:cs="Times New Roman"/>
                <w:b/>
                <w:sz w:val="24"/>
                <w:szCs w:val="24"/>
              </w:rPr>
            </w:pPr>
            <w:r w:rsidRPr="00F21CEE">
              <w:rPr>
                <w:rFonts w:ascii="Times New Roman" w:hAnsi="Times New Roman" w:cs="Times New Roman"/>
                <w:b/>
                <w:sz w:val="24"/>
                <w:szCs w:val="24"/>
              </w:rPr>
              <w:t>№ п/п</w:t>
            </w:r>
          </w:p>
        </w:tc>
        <w:tc>
          <w:tcPr>
            <w:tcW w:w="2552" w:type="dxa"/>
            <w:vMerge w:val="restart"/>
            <w:shd w:val="clear" w:color="auto" w:fill="auto"/>
            <w:vAlign w:val="center"/>
          </w:tcPr>
          <w:p w:rsidR="00F21CEE" w:rsidRPr="00F21CEE" w:rsidRDefault="00F21CEE" w:rsidP="00F553B0">
            <w:pPr>
              <w:suppressAutoHyphens/>
              <w:jc w:val="center"/>
              <w:rPr>
                <w:rFonts w:ascii="Times New Roman" w:hAnsi="Times New Roman" w:cs="Times New Roman"/>
                <w:b/>
                <w:sz w:val="24"/>
                <w:szCs w:val="24"/>
              </w:rPr>
            </w:pPr>
            <w:r w:rsidRPr="00F21CEE">
              <w:rPr>
                <w:rFonts w:ascii="Times New Roman" w:hAnsi="Times New Roman" w:cs="Times New Roman"/>
                <w:b/>
                <w:sz w:val="24"/>
                <w:szCs w:val="24"/>
              </w:rPr>
              <w:t>Наименование темы (раздела) дисциплины</w:t>
            </w:r>
          </w:p>
        </w:tc>
        <w:tc>
          <w:tcPr>
            <w:tcW w:w="4961" w:type="dxa"/>
            <w:gridSpan w:val="6"/>
            <w:shd w:val="clear" w:color="auto" w:fill="auto"/>
            <w:vAlign w:val="center"/>
          </w:tcPr>
          <w:p w:rsidR="00F21CEE" w:rsidRPr="00F21CEE" w:rsidRDefault="00F21CEE" w:rsidP="00F553B0">
            <w:pPr>
              <w:suppressAutoHyphens/>
              <w:autoSpaceDE w:val="0"/>
              <w:autoSpaceDN w:val="0"/>
              <w:adjustRightInd w:val="0"/>
              <w:jc w:val="center"/>
              <w:rPr>
                <w:rFonts w:ascii="Times New Roman" w:hAnsi="Times New Roman" w:cs="Times New Roman"/>
                <w:sz w:val="24"/>
                <w:szCs w:val="24"/>
              </w:rPr>
            </w:pPr>
            <w:r w:rsidRPr="00F21CEE">
              <w:rPr>
                <w:rFonts w:ascii="Times New Roman" w:hAnsi="Times New Roman" w:cs="Times New Roman"/>
                <w:b/>
                <w:sz w:val="24"/>
                <w:szCs w:val="24"/>
              </w:rPr>
              <w:t>Трудоёмкость в часах</w:t>
            </w:r>
          </w:p>
        </w:tc>
        <w:tc>
          <w:tcPr>
            <w:tcW w:w="1667" w:type="dxa"/>
            <w:vMerge w:val="restart"/>
            <w:vAlign w:val="center"/>
          </w:tcPr>
          <w:p w:rsidR="00F21CEE" w:rsidRPr="00F21CEE" w:rsidRDefault="00F21CEE" w:rsidP="00F553B0">
            <w:pPr>
              <w:suppressAutoHyphens/>
              <w:autoSpaceDE w:val="0"/>
              <w:autoSpaceDN w:val="0"/>
              <w:adjustRightInd w:val="0"/>
              <w:jc w:val="center"/>
              <w:rPr>
                <w:rFonts w:ascii="Times New Roman" w:hAnsi="Times New Roman" w:cs="Times New Roman"/>
                <w:b/>
                <w:sz w:val="24"/>
                <w:szCs w:val="24"/>
              </w:rPr>
            </w:pPr>
            <w:r w:rsidRPr="00F21CEE">
              <w:rPr>
                <w:rFonts w:ascii="Times New Roman" w:hAnsi="Times New Roman" w:cs="Times New Roman"/>
                <w:b/>
                <w:sz w:val="24"/>
                <w:szCs w:val="24"/>
              </w:rPr>
              <w:t>Формы текущего контроля успеваемост</w:t>
            </w:r>
            <w:r w:rsidRPr="00F21CEE">
              <w:rPr>
                <w:rFonts w:ascii="Times New Roman" w:hAnsi="Times New Roman" w:cs="Times New Roman"/>
                <w:b/>
                <w:sz w:val="24"/>
                <w:szCs w:val="24"/>
              </w:rPr>
              <w:lastRenderedPageBreak/>
              <w:t>и</w:t>
            </w:r>
          </w:p>
        </w:tc>
      </w:tr>
      <w:tr w:rsidR="00F21CEE" w:rsidRPr="00441D19" w:rsidTr="00CC73C0">
        <w:trPr>
          <w:trHeight w:val="327"/>
          <w:jc w:val="center"/>
        </w:trPr>
        <w:tc>
          <w:tcPr>
            <w:tcW w:w="567" w:type="dxa"/>
            <w:vMerge/>
            <w:shd w:val="clear" w:color="auto" w:fill="auto"/>
            <w:vAlign w:val="center"/>
          </w:tcPr>
          <w:p w:rsidR="00F21CEE" w:rsidRPr="00F21CEE" w:rsidRDefault="00F21CEE" w:rsidP="00F553B0">
            <w:pPr>
              <w:suppressAutoHyphens/>
              <w:spacing w:line="360" w:lineRule="auto"/>
              <w:jc w:val="center"/>
              <w:rPr>
                <w:rFonts w:ascii="Times New Roman" w:hAnsi="Times New Roman" w:cs="Times New Roman"/>
                <w:b/>
                <w:sz w:val="24"/>
                <w:szCs w:val="24"/>
              </w:rPr>
            </w:pPr>
          </w:p>
        </w:tc>
        <w:tc>
          <w:tcPr>
            <w:tcW w:w="2552" w:type="dxa"/>
            <w:vMerge/>
            <w:shd w:val="clear" w:color="auto" w:fill="auto"/>
            <w:vAlign w:val="center"/>
          </w:tcPr>
          <w:p w:rsidR="00F21CEE" w:rsidRPr="00F21CEE" w:rsidRDefault="00F21CEE" w:rsidP="00F553B0">
            <w:pPr>
              <w:suppressAutoHyphens/>
              <w:spacing w:line="360" w:lineRule="auto"/>
              <w:jc w:val="center"/>
              <w:rPr>
                <w:rFonts w:ascii="Times New Roman" w:hAnsi="Times New Roman" w:cs="Times New Roman"/>
                <w:b/>
                <w:sz w:val="24"/>
                <w:szCs w:val="24"/>
              </w:rPr>
            </w:pPr>
          </w:p>
        </w:tc>
        <w:tc>
          <w:tcPr>
            <w:tcW w:w="816" w:type="dxa"/>
            <w:vMerge w:val="restart"/>
            <w:shd w:val="clear" w:color="auto" w:fill="auto"/>
            <w:vAlign w:val="center"/>
          </w:tcPr>
          <w:p w:rsidR="00F21CEE" w:rsidRPr="00F21CEE" w:rsidRDefault="00F21CEE" w:rsidP="00F553B0">
            <w:pPr>
              <w:suppressAutoHyphens/>
              <w:autoSpaceDE w:val="0"/>
              <w:autoSpaceDN w:val="0"/>
              <w:adjustRightInd w:val="0"/>
              <w:ind w:right="-104"/>
              <w:jc w:val="center"/>
              <w:rPr>
                <w:rFonts w:ascii="Times New Roman" w:hAnsi="Times New Roman" w:cs="Times New Roman"/>
                <w:b/>
                <w:sz w:val="24"/>
                <w:szCs w:val="24"/>
              </w:rPr>
            </w:pPr>
            <w:r w:rsidRPr="00F21CEE">
              <w:rPr>
                <w:rFonts w:ascii="Times New Roman" w:hAnsi="Times New Roman" w:cs="Times New Roman"/>
                <w:b/>
                <w:sz w:val="24"/>
                <w:szCs w:val="24"/>
              </w:rPr>
              <w:t>Всего</w:t>
            </w:r>
          </w:p>
        </w:tc>
        <w:tc>
          <w:tcPr>
            <w:tcW w:w="3349" w:type="dxa"/>
            <w:gridSpan w:val="4"/>
            <w:shd w:val="clear" w:color="auto" w:fill="auto"/>
            <w:vAlign w:val="center"/>
          </w:tcPr>
          <w:p w:rsidR="00F21CEE" w:rsidRPr="00F21CEE" w:rsidRDefault="00F21CEE" w:rsidP="00F553B0">
            <w:pPr>
              <w:suppressAutoHyphens/>
              <w:autoSpaceDE w:val="0"/>
              <w:autoSpaceDN w:val="0"/>
              <w:adjustRightInd w:val="0"/>
              <w:jc w:val="center"/>
              <w:rPr>
                <w:rFonts w:ascii="Times New Roman" w:hAnsi="Times New Roman" w:cs="Times New Roman"/>
                <w:b/>
                <w:sz w:val="24"/>
                <w:szCs w:val="24"/>
              </w:rPr>
            </w:pPr>
            <w:r w:rsidRPr="00F21CEE">
              <w:rPr>
                <w:rFonts w:ascii="Times New Roman" w:hAnsi="Times New Roman" w:cs="Times New Roman"/>
                <w:b/>
                <w:sz w:val="24"/>
                <w:szCs w:val="24"/>
              </w:rPr>
              <w:t>Аудиторная работа</w:t>
            </w:r>
          </w:p>
        </w:tc>
        <w:tc>
          <w:tcPr>
            <w:tcW w:w="796" w:type="dxa"/>
            <w:vMerge w:val="restart"/>
            <w:vAlign w:val="center"/>
          </w:tcPr>
          <w:p w:rsidR="00F21CEE" w:rsidRPr="00F21CEE" w:rsidRDefault="00F21CEE" w:rsidP="00F553B0">
            <w:pPr>
              <w:suppressAutoHyphens/>
              <w:autoSpaceDE w:val="0"/>
              <w:autoSpaceDN w:val="0"/>
              <w:adjustRightInd w:val="0"/>
              <w:ind w:right="-105"/>
              <w:jc w:val="center"/>
              <w:rPr>
                <w:rFonts w:ascii="Times New Roman" w:hAnsi="Times New Roman" w:cs="Times New Roman"/>
                <w:b/>
                <w:sz w:val="24"/>
                <w:szCs w:val="24"/>
              </w:rPr>
            </w:pPr>
            <w:r w:rsidRPr="00F21CEE">
              <w:rPr>
                <w:rFonts w:ascii="Times New Roman" w:hAnsi="Times New Roman" w:cs="Times New Roman"/>
                <w:b/>
                <w:sz w:val="24"/>
                <w:szCs w:val="24"/>
              </w:rPr>
              <w:t xml:space="preserve">Самостоятельная </w:t>
            </w:r>
            <w:r w:rsidRPr="00F21CEE">
              <w:rPr>
                <w:rFonts w:ascii="Times New Roman" w:hAnsi="Times New Roman" w:cs="Times New Roman"/>
                <w:b/>
                <w:sz w:val="24"/>
                <w:szCs w:val="24"/>
              </w:rPr>
              <w:lastRenderedPageBreak/>
              <w:t>работа</w:t>
            </w:r>
          </w:p>
        </w:tc>
        <w:tc>
          <w:tcPr>
            <w:tcW w:w="1667" w:type="dxa"/>
            <w:vMerge/>
          </w:tcPr>
          <w:p w:rsidR="00F21CEE" w:rsidRPr="00F21CEE" w:rsidRDefault="00F21CEE" w:rsidP="00F553B0">
            <w:pPr>
              <w:suppressAutoHyphens/>
              <w:autoSpaceDE w:val="0"/>
              <w:autoSpaceDN w:val="0"/>
              <w:adjustRightInd w:val="0"/>
              <w:spacing w:line="360" w:lineRule="auto"/>
              <w:jc w:val="center"/>
              <w:rPr>
                <w:rFonts w:ascii="Times New Roman" w:hAnsi="Times New Roman" w:cs="Times New Roman"/>
                <w:b/>
                <w:sz w:val="24"/>
                <w:szCs w:val="24"/>
              </w:rPr>
            </w:pPr>
          </w:p>
        </w:tc>
      </w:tr>
      <w:tr w:rsidR="00F21CEE" w:rsidRPr="00441D19" w:rsidTr="00CC73C0">
        <w:trPr>
          <w:jc w:val="center"/>
        </w:trPr>
        <w:tc>
          <w:tcPr>
            <w:tcW w:w="567" w:type="dxa"/>
            <w:vMerge/>
            <w:shd w:val="clear" w:color="auto" w:fill="auto"/>
            <w:vAlign w:val="center"/>
          </w:tcPr>
          <w:p w:rsidR="00F21CEE" w:rsidRPr="00F21CEE" w:rsidRDefault="00F21CEE" w:rsidP="00F553B0">
            <w:pPr>
              <w:suppressAutoHyphens/>
              <w:spacing w:line="360" w:lineRule="auto"/>
              <w:jc w:val="center"/>
              <w:rPr>
                <w:rFonts w:ascii="Times New Roman" w:hAnsi="Times New Roman" w:cs="Times New Roman"/>
                <w:b/>
                <w:sz w:val="24"/>
                <w:szCs w:val="24"/>
              </w:rPr>
            </w:pPr>
          </w:p>
        </w:tc>
        <w:tc>
          <w:tcPr>
            <w:tcW w:w="2552" w:type="dxa"/>
            <w:vMerge/>
            <w:shd w:val="clear" w:color="auto" w:fill="auto"/>
            <w:vAlign w:val="center"/>
          </w:tcPr>
          <w:p w:rsidR="00F21CEE" w:rsidRPr="00F21CEE" w:rsidRDefault="00F21CEE" w:rsidP="00F553B0">
            <w:pPr>
              <w:suppressAutoHyphens/>
              <w:spacing w:line="360" w:lineRule="auto"/>
              <w:jc w:val="center"/>
              <w:rPr>
                <w:rFonts w:ascii="Times New Roman" w:hAnsi="Times New Roman" w:cs="Times New Roman"/>
                <w:b/>
                <w:sz w:val="24"/>
                <w:szCs w:val="24"/>
              </w:rPr>
            </w:pPr>
          </w:p>
        </w:tc>
        <w:tc>
          <w:tcPr>
            <w:tcW w:w="816" w:type="dxa"/>
            <w:vMerge/>
            <w:shd w:val="clear" w:color="auto" w:fill="auto"/>
            <w:vAlign w:val="center"/>
          </w:tcPr>
          <w:p w:rsidR="00F21CEE" w:rsidRPr="00F21CEE" w:rsidRDefault="00F21CEE" w:rsidP="00F553B0">
            <w:pPr>
              <w:suppressAutoHyphens/>
              <w:autoSpaceDE w:val="0"/>
              <w:autoSpaceDN w:val="0"/>
              <w:adjustRightInd w:val="0"/>
              <w:spacing w:line="360" w:lineRule="auto"/>
              <w:jc w:val="center"/>
              <w:rPr>
                <w:rFonts w:ascii="Times New Roman" w:hAnsi="Times New Roman" w:cs="Times New Roman"/>
                <w:sz w:val="24"/>
                <w:szCs w:val="24"/>
              </w:rPr>
            </w:pPr>
          </w:p>
        </w:tc>
        <w:tc>
          <w:tcPr>
            <w:tcW w:w="709" w:type="dxa"/>
            <w:shd w:val="clear" w:color="auto" w:fill="auto"/>
            <w:vAlign w:val="center"/>
          </w:tcPr>
          <w:p w:rsidR="00F21CEE" w:rsidRPr="00F21CEE" w:rsidRDefault="00F21CEE" w:rsidP="00F553B0">
            <w:pPr>
              <w:suppressAutoHyphens/>
              <w:spacing w:line="360" w:lineRule="auto"/>
              <w:jc w:val="center"/>
              <w:rPr>
                <w:rFonts w:ascii="Times New Roman" w:hAnsi="Times New Roman" w:cs="Times New Roman"/>
                <w:b/>
                <w:sz w:val="24"/>
                <w:szCs w:val="24"/>
              </w:rPr>
            </w:pPr>
            <w:r w:rsidRPr="00F21CEE">
              <w:rPr>
                <w:rFonts w:ascii="Times New Roman" w:hAnsi="Times New Roman" w:cs="Times New Roman"/>
                <w:b/>
                <w:sz w:val="24"/>
                <w:szCs w:val="24"/>
              </w:rPr>
              <w:t>Об</w:t>
            </w:r>
            <w:r w:rsidRPr="00F21CEE">
              <w:rPr>
                <w:rFonts w:ascii="Times New Roman" w:hAnsi="Times New Roman" w:cs="Times New Roman"/>
                <w:b/>
                <w:sz w:val="24"/>
                <w:szCs w:val="24"/>
              </w:rPr>
              <w:lastRenderedPageBreak/>
              <w:t>щая</w:t>
            </w:r>
          </w:p>
        </w:tc>
        <w:tc>
          <w:tcPr>
            <w:tcW w:w="601" w:type="dxa"/>
            <w:shd w:val="clear" w:color="auto" w:fill="auto"/>
            <w:vAlign w:val="center"/>
          </w:tcPr>
          <w:p w:rsidR="00F21CEE" w:rsidRPr="00F21CEE" w:rsidRDefault="00F21CEE" w:rsidP="00F553B0">
            <w:pPr>
              <w:suppressAutoHyphens/>
              <w:spacing w:line="360" w:lineRule="auto"/>
              <w:jc w:val="center"/>
              <w:rPr>
                <w:rFonts w:ascii="Times New Roman" w:hAnsi="Times New Roman" w:cs="Times New Roman"/>
                <w:b/>
                <w:sz w:val="24"/>
                <w:szCs w:val="24"/>
              </w:rPr>
            </w:pPr>
            <w:r w:rsidRPr="00F21CEE">
              <w:rPr>
                <w:rFonts w:ascii="Times New Roman" w:hAnsi="Times New Roman" w:cs="Times New Roman"/>
                <w:b/>
                <w:sz w:val="24"/>
                <w:szCs w:val="24"/>
              </w:rPr>
              <w:lastRenderedPageBreak/>
              <w:t>Ле</w:t>
            </w:r>
            <w:r w:rsidRPr="00F21CEE">
              <w:rPr>
                <w:rFonts w:ascii="Times New Roman" w:hAnsi="Times New Roman" w:cs="Times New Roman"/>
                <w:b/>
                <w:sz w:val="24"/>
                <w:szCs w:val="24"/>
              </w:rPr>
              <w:lastRenderedPageBreak/>
              <w:t>кции</w:t>
            </w:r>
          </w:p>
        </w:tc>
        <w:tc>
          <w:tcPr>
            <w:tcW w:w="992" w:type="dxa"/>
            <w:shd w:val="clear" w:color="auto" w:fill="auto"/>
            <w:vAlign w:val="center"/>
          </w:tcPr>
          <w:p w:rsidR="00F21CEE" w:rsidRPr="00F21CEE" w:rsidRDefault="00F21CEE" w:rsidP="00CC73C0">
            <w:pPr>
              <w:suppressAutoHyphens/>
              <w:ind w:left="-56" w:right="-111"/>
              <w:jc w:val="center"/>
              <w:rPr>
                <w:rFonts w:ascii="Times New Roman" w:hAnsi="Times New Roman" w:cs="Times New Roman"/>
                <w:b/>
                <w:sz w:val="24"/>
                <w:szCs w:val="24"/>
              </w:rPr>
            </w:pPr>
            <w:r w:rsidRPr="00F21CEE">
              <w:rPr>
                <w:rFonts w:ascii="Times New Roman" w:hAnsi="Times New Roman" w:cs="Times New Roman"/>
                <w:b/>
                <w:sz w:val="24"/>
                <w:szCs w:val="24"/>
              </w:rPr>
              <w:lastRenderedPageBreak/>
              <w:t xml:space="preserve">Практические и </w:t>
            </w:r>
            <w:r w:rsidRPr="00F21CEE">
              <w:rPr>
                <w:rFonts w:ascii="Times New Roman" w:hAnsi="Times New Roman" w:cs="Times New Roman"/>
                <w:b/>
                <w:sz w:val="24"/>
                <w:szCs w:val="24"/>
              </w:rPr>
              <w:lastRenderedPageBreak/>
              <w:t>семинарские занятия</w:t>
            </w:r>
          </w:p>
        </w:tc>
        <w:tc>
          <w:tcPr>
            <w:tcW w:w="1047" w:type="dxa"/>
            <w:shd w:val="clear" w:color="auto" w:fill="auto"/>
            <w:vAlign w:val="center"/>
          </w:tcPr>
          <w:p w:rsidR="00CC73C0" w:rsidRDefault="00F21CEE" w:rsidP="00CC73C0">
            <w:pPr>
              <w:suppressAutoHyphens/>
              <w:ind w:left="-53" w:right="-111" w:hanging="142"/>
              <w:jc w:val="center"/>
              <w:rPr>
                <w:rFonts w:ascii="Times New Roman" w:hAnsi="Times New Roman" w:cs="Times New Roman"/>
                <w:b/>
                <w:sz w:val="24"/>
                <w:szCs w:val="24"/>
              </w:rPr>
            </w:pPr>
            <w:r w:rsidRPr="00F21CEE">
              <w:rPr>
                <w:rFonts w:ascii="Times New Roman" w:hAnsi="Times New Roman" w:cs="Times New Roman"/>
                <w:b/>
                <w:sz w:val="24"/>
                <w:szCs w:val="24"/>
              </w:rPr>
              <w:lastRenderedPageBreak/>
              <w:t xml:space="preserve">Занятия </w:t>
            </w:r>
          </w:p>
          <w:p w:rsidR="00F21CEE" w:rsidRPr="00F21CEE" w:rsidRDefault="00F21CEE" w:rsidP="00CC73C0">
            <w:pPr>
              <w:suppressAutoHyphens/>
              <w:ind w:left="-53" w:right="-111" w:hanging="142"/>
              <w:jc w:val="center"/>
              <w:rPr>
                <w:rFonts w:ascii="Times New Roman" w:hAnsi="Times New Roman" w:cs="Times New Roman"/>
                <w:b/>
                <w:sz w:val="24"/>
                <w:szCs w:val="24"/>
              </w:rPr>
            </w:pPr>
            <w:r w:rsidRPr="00F21CEE">
              <w:rPr>
                <w:rFonts w:ascii="Times New Roman" w:hAnsi="Times New Roman" w:cs="Times New Roman"/>
                <w:b/>
                <w:sz w:val="24"/>
                <w:szCs w:val="24"/>
              </w:rPr>
              <w:lastRenderedPageBreak/>
              <w:t>в интерактивных формах</w:t>
            </w:r>
          </w:p>
        </w:tc>
        <w:tc>
          <w:tcPr>
            <w:tcW w:w="796" w:type="dxa"/>
            <w:vMerge/>
            <w:vAlign w:val="center"/>
          </w:tcPr>
          <w:p w:rsidR="00F21CEE" w:rsidRPr="00F21CEE" w:rsidRDefault="00F21CEE" w:rsidP="00F553B0">
            <w:pPr>
              <w:suppressAutoHyphens/>
              <w:spacing w:line="360" w:lineRule="auto"/>
              <w:jc w:val="center"/>
              <w:rPr>
                <w:rFonts w:ascii="Times New Roman" w:hAnsi="Times New Roman" w:cs="Times New Roman"/>
                <w:b/>
                <w:sz w:val="24"/>
                <w:szCs w:val="24"/>
              </w:rPr>
            </w:pPr>
          </w:p>
        </w:tc>
        <w:tc>
          <w:tcPr>
            <w:tcW w:w="1667" w:type="dxa"/>
            <w:vMerge/>
          </w:tcPr>
          <w:p w:rsidR="00F21CEE" w:rsidRPr="00F21CEE" w:rsidRDefault="00F21CEE" w:rsidP="00F553B0">
            <w:pPr>
              <w:suppressAutoHyphens/>
              <w:spacing w:line="360" w:lineRule="auto"/>
              <w:jc w:val="center"/>
              <w:rPr>
                <w:rFonts w:ascii="Times New Roman" w:hAnsi="Times New Roman" w:cs="Times New Roman"/>
                <w:b/>
                <w:sz w:val="24"/>
                <w:szCs w:val="24"/>
              </w:rPr>
            </w:pPr>
          </w:p>
        </w:tc>
      </w:tr>
      <w:tr w:rsidR="00F21CEE" w:rsidRPr="0061139E" w:rsidTr="00CC73C0">
        <w:trPr>
          <w:trHeight w:val="556"/>
          <w:jc w:val="center"/>
        </w:trPr>
        <w:tc>
          <w:tcPr>
            <w:tcW w:w="567" w:type="dxa"/>
            <w:shd w:val="clear" w:color="auto" w:fill="auto"/>
          </w:tcPr>
          <w:p w:rsidR="00F21CEE" w:rsidRPr="00F21CEE" w:rsidRDefault="00F21CEE" w:rsidP="00F553B0">
            <w:pPr>
              <w:autoSpaceDE w:val="0"/>
              <w:autoSpaceDN w:val="0"/>
              <w:adjustRightInd w:val="0"/>
              <w:jc w:val="center"/>
              <w:rPr>
                <w:rFonts w:ascii="Times New Roman" w:hAnsi="Times New Roman" w:cs="Times New Roman"/>
                <w:sz w:val="24"/>
                <w:szCs w:val="24"/>
                <w:lang w:val="en-US"/>
              </w:rPr>
            </w:pPr>
            <w:r w:rsidRPr="00F21CEE">
              <w:rPr>
                <w:rFonts w:ascii="Times New Roman" w:hAnsi="Times New Roman" w:cs="Times New Roman"/>
                <w:sz w:val="24"/>
                <w:szCs w:val="24"/>
                <w:lang w:val="en-US"/>
              </w:rPr>
              <w:t>1</w:t>
            </w:r>
          </w:p>
        </w:tc>
        <w:tc>
          <w:tcPr>
            <w:tcW w:w="2552" w:type="dxa"/>
            <w:shd w:val="clear" w:color="auto" w:fill="auto"/>
          </w:tcPr>
          <w:p w:rsidR="00CC73C0" w:rsidRDefault="00620619" w:rsidP="00620619">
            <w:pPr>
              <w:ind w:firstLine="33"/>
              <w:jc w:val="both"/>
              <w:rPr>
                <w:rFonts w:ascii="Times New Roman" w:hAnsi="Times New Roman" w:cs="Times New Roman"/>
                <w:sz w:val="24"/>
                <w:szCs w:val="24"/>
              </w:rPr>
            </w:pPr>
            <w:r w:rsidRPr="00620619">
              <w:rPr>
                <w:rFonts w:ascii="Times New Roman" w:hAnsi="Times New Roman" w:cs="Times New Roman"/>
                <w:sz w:val="24"/>
                <w:szCs w:val="24"/>
              </w:rPr>
              <w:t xml:space="preserve">Тема 1. </w:t>
            </w:r>
          </w:p>
          <w:p w:rsidR="00F21CEE" w:rsidRPr="00F21CEE" w:rsidRDefault="00620619" w:rsidP="00CC73C0">
            <w:pPr>
              <w:ind w:firstLine="33"/>
              <w:jc w:val="both"/>
              <w:rPr>
                <w:rFonts w:ascii="Times New Roman" w:hAnsi="Times New Roman" w:cs="Times New Roman"/>
                <w:sz w:val="24"/>
                <w:szCs w:val="24"/>
              </w:rPr>
            </w:pPr>
            <w:r w:rsidRPr="00620619">
              <w:rPr>
                <w:rFonts w:ascii="Times New Roman" w:hAnsi="Times New Roman" w:cs="Times New Roman"/>
                <w:sz w:val="24"/>
                <w:szCs w:val="24"/>
              </w:rPr>
              <w:t xml:space="preserve">Обеспечение законности в сфере реализации норм гражданского законодательства. </w:t>
            </w:r>
          </w:p>
        </w:tc>
        <w:tc>
          <w:tcPr>
            <w:tcW w:w="816" w:type="dxa"/>
            <w:shd w:val="clear" w:color="auto" w:fill="auto"/>
            <w:vAlign w:val="center"/>
          </w:tcPr>
          <w:p w:rsidR="00F21CEE" w:rsidRPr="0096103E" w:rsidRDefault="005E07CF" w:rsidP="00F553B0">
            <w:pPr>
              <w:autoSpaceDE w:val="0"/>
              <w:autoSpaceDN w:val="0"/>
              <w:adjustRightInd w:val="0"/>
              <w:jc w:val="center"/>
              <w:rPr>
                <w:rFonts w:ascii="Times New Roman" w:hAnsi="Times New Roman" w:cs="Times New Roman"/>
                <w:bCs/>
                <w:sz w:val="24"/>
                <w:szCs w:val="24"/>
              </w:rPr>
            </w:pPr>
            <w:r w:rsidRPr="0096103E">
              <w:rPr>
                <w:rFonts w:ascii="Times New Roman" w:hAnsi="Times New Roman" w:cs="Times New Roman"/>
                <w:bCs/>
                <w:sz w:val="24"/>
                <w:szCs w:val="24"/>
              </w:rPr>
              <w:t>20</w:t>
            </w:r>
            <w:r w:rsidR="0096103E">
              <w:rPr>
                <w:rFonts w:ascii="Times New Roman" w:hAnsi="Times New Roman" w:cs="Times New Roman"/>
                <w:bCs/>
                <w:sz w:val="24"/>
                <w:szCs w:val="24"/>
              </w:rPr>
              <w:t>/20</w:t>
            </w:r>
          </w:p>
        </w:tc>
        <w:tc>
          <w:tcPr>
            <w:tcW w:w="709" w:type="dxa"/>
            <w:shd w:val="clear" w:color="auto" w:fill="auto"/>
            <w:vAlign w:val="center"/>
          </w:tcPr>
          <w:p w:rsidR="00F21CEE" w:rsidRPr="00F21CEE" w:rsidRDefault="00432069"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r w:rsidR="006A61EC">
              <w:rPr>
                <w:rFonts w:ascii="Times New Roman" w:hAnsi="Times New Roman" w:cs="Times New Roman"/>
                <w:sz w:val="24"/>
                <w:szCs w:val="24"/>
              </w:rPr>
              <w:t>/3</w:t>
            </w:r>
          </w:p>
        </w:tc>
        <w:tc>
          <w:tcPr>
            <w:tcW w:w="601" w:type="dxa"/>
            <w:shd w:val="clear" w:color="auto" w:fill="auto"/>
            <w:vAlign w:val="center"/>
          </w:tcPr>
          <w:p w:rsidR="00F21CEE" w:rsidRPr="00F21CEE" w:rsidRDefault="00F21CEE" w:rsidP="00F553B0">
            <w:pPr>
              <w:autoSpaceDE w:val="0"/>
              <w:autoSpaceDN w:val="0"/>
              <w:adjustRightInd w:val="0"/>
              <w:jc w:val="center"/>
              <w:rPr>
                <w:rFonts w:ascii="Times New Roman" w:hAnsi="Times New Roman" w:cs="Times New Roman"/>
                <w:sz w:val="24"/>
                <w:szCs w:val="24"/>
              </w:rPr>
            </w:pPr>
            <w:r w:rsidRPr="00F21CEE">
              <w:rPr>
                <w:rFonts w:ascii="Times New Roman" w:hAnsi="Times New Roman" w:cs="Times New Roman"/>
                <w:sz w:val="24"/>
                <w:szCs w:val="24"/>
              </w:rPr>
              <w:t>2</w:t>
            </w:r>
            <w:r w:rsidR="006A61EC">
              <w:rPr>
                <w:rFonts w:ascii="Times New Roman" w:hAnsi="Times New Roman" w:cs="Times New Roman"/>
                <w:sz w:val="24"/>
                <w:szCs w:val="24"/>
              </w:rPr>
              <w:t>/1</w:t>
            </w:r>
          </w:p>
        </w:tc>
        <w:tc>
          <w:tcPr>
            <w:tcW w:w="992" w:type="dxa"/>
            <w:shd w:val="clear" w:color="auto" w:fill="auto"/>
            <w:vAlign w:val="center"/>
          </w:tcPr>
          <w:p w:rsidR="00F21CEE" w:rsidRPr="00F21CEE" w:rsidRDefault="00432069"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r w:rsidR="002823D5">
              <w:rPr>
                <w:rFonts w:ascii="Times New Roman" w:hAnsi="Times New Roman" w:cs="Times New Roman"/>
                <w:sz w:val="24"/>
                <w:szCs w:val="24"/>
              </w:rPr>
              <w:t>/</w:t>
            </w:r>
            <w:r w:rsidR="00F21CEE" w:rsidRPr="00F21CEE">
              <w:rPr>
                <w:rFonts w:ascii="Times New Roman" w:hAnsi="Times New Roman" w:cs="Times New Roman"/>
                <w:sz w:val="24"/>
                <w:szCs w:val="24"/>
              </w:rPr>
              <w:t>2</w:t>
            </w:r>
          </w:p>
        </w:tc>
        <w:tc>
          <w:tcPr>
            <w:tcW w:w="1047" w:type="dxa"/>
            <w:shd w:val="clear" w:color="auto" w:fill="auto"/>
            <w:vAlign w:val="center"/>
          </w:tcPr>
          <w:p w:rsidR="00F21CEE" w:rsidRPr="00B629E7" w:rsidRDefault="003D78D2"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r w:rsidR="002823D5">
              <w:rPr>
                <w:rFonts w:ascii="Times New Roman" w:hAnsi="Times New Roman" w:cs="Times New Roman"/>
                <w:sz w:val="24"/>
                <w:szCs w:val="24"/>
              </w:rPr>
              <w:t>/</w:t>
            </w:r>
            <w:r w:rsidR="00F21CEE" w:rsidRPr="00B629E7">
              <w:rPr>
                <w:rFonts w:ascii="Times New Roman" w:hAnsi="Times New Roman" w:cs="Times New Roman"/>
                <w:sz w:val="24"/>
                <w:szCs w:val="24"/>
              </w:rPr>
              <w:t>1</w:t>
            </w:r>
          </w:p>
        </w:tc>
        <w:tc>
          <w:tcPr>
            <w:tcW w:w="796" w:type="dxa"/>
            <w:vAlign w:val="center"/>
          </w:tcPr>
          <w:p w:rsidR="00F21CEE" w:rsidRPr="00B629E7" w:rsidRDefault="00F21CEE" w:rsidP="00F553B0">
            <w:pPr>
              <w:jc w:val="center"/>
              <w:rPr>
                <w:rFonts w:ascii="Times New Roman" w:hAnsi="Times New Roman" w:cs="Times New Roman"/>
                <w:bCs/>
                <w:sz w:val="24"/>
                <w:szCs w:val="24"/>
              </w:rPr>
            </w:pPr>
          </w:p>
          <w:p w:rsidR="00F21CEE" w:rsidRPr="00B629E7" w:rsidRDefault="00F21CEE" w:rsidP="00F553B0">
            <w:pPr>
              <w:jc w:val="center"/>
              <w:rPr>
                <w:rFonts w:ascii="Times New Roman" w:hAnsi="Times New Roman" w:cs="Times New Roman"/>
                <w:bCs/>
                <w:sz w:val="24"/>
                <w:szCs w:val="24"/>
              </w:rPr>
            </w:pPr>
            <w:r w:rsidRPr="00B629E7">
              <w:rPr>
                <w:rFonts w:ascii="Times New Roman" w:hAnsi="Times New Roman" w:cs="Times New Roman"/>
                <w:bCs/>
                <w:sz w:val="24"/>
                <w:szCs w:val="24"/>
              </w:rPr>
              <w:t>1</w:t>
            </w:r>
            <w:r w:rsidR="00432069">
              <w:rPr>
                <w:rFonts w:ascii="Times New Roman" w:hAnsi="Times New Roman" w:cs="Times New Roman"/>
                <w:bCs/>
                <w:sz w:val="24"/>
                <w:szCs w:val="24"/>
              </w:rPr>
              <w:t>6</w:t>
            </w:r>
            <w:bookmarkStart w:id="15" w:name="_GoBack"/>
            <w:bookmarkEnd w:id="15"/>
            <w:r w:rsidR="00FB4287">
              <w:rPr>
                <w:rFonts w:ascii="Times New Roman" w:hAnsi="Times New Roman" w:cs="Times New Roman"/>
                <w:bCs/>
                <w:sz w:val="24"/>
                <w:szCs w:val="24"/>
              </w:rPr>
              <w:t>/1</w:t>
            </w:r>
            <w:r w:rsidR="0096103E">
              <w:rPr>
                <w:rFonts w:ascii="Times New Roman" w:hAnsi="Times New Roman" w:cs="Times New Roman"/>
                <w:bCs/>
                <w:sz w:val="24"/>
                <w:szCs w:val="24"/>
              </w:rPr>
              <w:t>7</w:t>
            </w:r>
          </w:p>
          <w:p w:rsidR="00F21CEE" w:rsidRPr="00B629E7" w:rsidRDefault="00F21CEE" w:rsidP="00F553B0">
            <w:pPr>
              <w:autoSpaceDE w:val="0"/>
              <w:autoSpaceDN w:val="0"/>
              <w:adjustRightInd w:val="0"/>
              <w:rPr>
                <w:rFonts w:ascii="Times New Roman" w:hAnsi="Times New Roman" w:cs="Times New Roman"/>
                <w:sz w:val="24"/>
                <w:szCs w:val="24"/>
              </w:rPr>
            </w:pPr>
          </w:p>
        </w:tc>
        <w:tc>
          <w:tcPr>
            <w:tcW w:w="1667" w:type="dxa"/>
          </w:tcPr>
          <w:p w:rsidR="00F21CEE" w:rsidRPr="00F21CEE" w:rsidRDefault="00F21CEE" w:rsidP="00F553B0">
            <w:pPr>
              <w:autoSpaceDE w:val="0"/>
              <w:autoSpaceDN w:val="0"/>
              <w:adjustRightInd w:val="0"/>
              <w:jc w:val="center"/>
              <w:rPr>
                <w:rFonts w:ascii="Times New Roman" w:hAnsi="Times New Roman" w:cs="Times New Roman"/>
                <w:sz w:val="24"/>
                <w:szCs w:val="24"/>
              </w:rPr>
            </w:pPr>
            <w:r w:rsidRPr="00F21CEE">
              <w:rPr>
                <w:rFonts w:ascii="Times New Roman" w:hAnsi="Times New Roman" w:cs="Times New Roman"/>
                <w:sz w:val="24"/>
                <w:szCs w:val="24"/>
              </w:rPr>
              <w:t xml:space="preserve"> Семинары в диалоговом режиме, групповые дискуссии, подготовка докладов</w:t>
            </w:r>
          </w:p>
        </w:tc>
      </w:tr>
      <w:tr w:rsidR="00F21CEE" w:rsidRPr="0061139E" w:rsidTr="00CC73C0">
        <w:trPr>
          <w:jc w:val="center"/>
        </w:trPr>
        <w:tc>
          <w:tcPr>
            <w:tcW w:w="567" w:type="dxa"/>
            <w:shd w:val="clear" w:color="auto" w:fill="auto"/>
          </w:tcPr>
          <w:p w:rsidR="00F21CEE" w:rsidRPr="00F21CEE" w:rsidRDefault="00F21CEE" w:rsidP="00F553B0">
            <w:pPr>
              <w:autoSpaceDE w:val="0"/>
              <w:autoSpaceDN w:val="0"/>
              <w:adjustRightInd w:val="0"/>
              <w:jc w:val="center"/>
              <w:rPr>
                <w:rFonts w:ascii="Times New Roman" w:hAnsi="Times New Roman" w:cs="Times New Roman"/>
                <w:sz w:val="24"/>
                <w:szCs w:val="24"/>
              </w:rPr>
            </w:pPr>
            <w:r w:rsidRPr="00F21CEE">
              <w:rPr>
                <w:rFonts w:ascii="Times New Roman" w:hAnsi="Times New Roman" w:cs="Times New Roman"/>
                <w:sz w:val="24"/>
                <w:szCs w:val="24"/>
              </w:rPr>
              <w:t>2</w:t>
            </w:r>
          </w:p>
        </w:tc>
        <w:tc>
          <w:tcPr>
            <w:tcW w:w="2552" w:type="dxa"/>
            <w:shd w:val="clear" w:color="auto" w:fill="auto"/>
          </w:tcPr>
          <w:p w:rsidR="00CC73C0" w:rsidRDefault="005E07CF" w:rsidP="005E07CF">
            <w:pPr>
              <w:jc w:val="both"/>
              <w:rPr>
                <w:rFonts w:ascii="Times New Roman" w:hAnsi="Times New Roman" w:cs="Times New Roman"/>
                <w:sz w:val="24"/>
                <w:szCs w:val="24"/>
              </w:rPr>
            </w:pPr>
            <w:r w:rsidRPr="005E07CF">
              <w:rPr>
                <w:rFonts w:ascii="Times New Roman" w:hAnsi="Times New Roman" w:cs="Times New Roman"/>
                <w:sz w:val="24"/>
                <w:szCs w:val="24"/>
              </w:rPr>
              <w:t xml:space="preserve">Тема 2. </w:t>
            </w:r>
          </w:p>
          <w:p w:rsidR="00F21CEE" w:rsidRPr="00F21CEE" w:rsidRDefault="005E07CF" w:rsidP="005E07CF">
            <w:pPr>
              <w:jc w:val="both"/>
              <w:rPr>
                <w:rFonts w:ascii="Times New Roman" w:hAnsi="Times New Roman" w:cs="Times New Roman"/>
                <w:sz w:val="24"/>
                <w:szCs w:val="24"/>
              </w:rPr>
            </w:pPr>
            <w:r w:rsidRPr="005E07CF">
              <w:rPr>
                <w:rFonts w:ascii="Times New Roman" w:hAnsi="Times New Roman" w:cs="Times New Roman"/>
                <w:sz w:val="24"/>
                <w:szCs w:val="24"/>
              </w:rPr>
              <w:t xml:space="preserve">Соотношение судебной и административн о-правовой форм защиты субъективных гражданских прав и охраняемых законом интересов граждан и юридических лиц. </w:t>
            </w:r>
          </w:p>
        </w:tc>
        <w:tc>
          <w:tcPr>
            <w:tcW w:w="816" w:type="dxa"/>
            <w:shd w:val="clear" w:color="auto" w:fill="auto"/>
            <w:vAlign w:val="center"/>
          </w:tcPr>
          <w:p w:rsidR="00F21CEE" w:rsidRPr="00F21CEE" w:rsidRDefault="0096103E" w:rsidP="00F553B0">
            <w:pPr>
              <w:autoSpaceDE w:val="0"/>
              <w:autoSpaceDN w:val="0"/>
              <w:adjustRightInd w:val="0"/>
              <w:jc w:val="center"/>
              <w:rPr>
                <w:rFonts w:ascii="Times New Roman" w:hAnsi="Times New Roman" w:cs="Times New Roman"/>
                <w:b/>
                <w:sz w:val="24"/>
                <w:szCs w:val="24"/>
              </w:rPr>
            </w:pPr>
            <w:r w:rsidRPr="0096103E">
              <w:rPr>
                <w:rFonts w:ascii="Times New Roman" w:hAnsi="Times New Roman" w:cs="Times New Roman"/>
                <w:bCs/>
                <w:sz w:val="24"/>
                <w:szCs w:val="24"/>
              </w:rPr>
              <w:t>20</w:t>
            </w:r>
            <w:r>
              <w:rPr>
                <w:rFonts w:ascii="Times New Roman" w:hAnsi="Times New Roman" w:cs="Times New Roman"/>
                <w:bCs/>
                <w:sz w:val="24"/>
                <w:szCs w:val="24"/>
              </w:rPr>
              <w:t>/20</w:t>
            </w:r>
          </w:p>
        </w:tc>
        <w:tc>
          <w:tcPr>
            <w:tcW w:w="709" w:type="dxa"/>
            <w:shd w:val="clear" w:color="auto" w:fill="auto"/>
            <w:vAlign w:val="center"/>
          </w:tcPr>
          <w:p w:rsidR="00F21CEE" w:rsidRPr="00F21CEE" w:rsidRDefault="0096103E"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r w:rsidR="006A61EC">
              <w:rPr>
                <w:rFonts w:ascii="Times New Roman" w:hAnsi="Times New Roman" w:cs="Times New Roman"/>
                <w:sz w:val="24"/>
                <w:szCs w:val="24"/>
              </w:rPr>
              <w:t>/3</w:t>
            </w:r>
          </w:p>
        </w:tc>
        <w:tc>
          <w:tcPr>
            <w:tcW w:w="601" w:type="dxa"/>
            <w:shd w:val="clear" w:color="auto" w:fill="auto"/>
            <w:vAlign w:val="center"/>
          </w:tcPr>
          <w:p w:rsidR="00F21CEE" w:rsidRPr="00F21CEE" w:rsidRDefault="00F21CEE" w:rsidP="00F553B0">
            <w:pPr>
              <w:autoSpaceDE w:val="0"/>
              <w:autoSpaceDN w:val="0"/>
              <w:adjustRightInd w:val="0"/>
              <w:jc w:val="center"/>
              <w:rPr>
                <w:rFonts w:ascii="Times New Roman" w:hAnsi="Times New Roman" w:cs="Times New Roman"/>
                <w:sz w:val="24"/>
                <w:szCs w:val="24"/>
              </w:rPr>
            </w:pPr>
            <w:r w:rsidRPr="00F21CEE">
              <w:rPr>
                <w:rFonts w:ascii="Times New Roman" w:hAnsi="Times New Roman" w:cs="Times New Roman"/>
                <w:sz w:val="24"/>
                <w:szCs w:val="24"/>
              </w:rPr>
              <w:t>2</w:t>
            </w:r>
            <w:r w:rsidR="006A61EC">
              <w:rPr>
                <w:rFonts w:ascii="Times New Roman" w:hAnsi="Times New Roman" w:cs="Times New Roman"/>
                <w:sz w:val="24"/>
                <w:szCs w:val="24"/>
              </w:rPr>
              <w:t>/1</w:t>
            </w:r>
          </w:p>
        </w:tc>
        <w:tc>
          <w:tcPr>
            <w:tcW w:w="992" w:type="dxa"/>
            <w:shd w:val="clear" w:color="auto" w:fill="auto"/>
            <w:vAlign w:val="center"/>
          </w:tcPr>
          <w:p w:rsidR="00F21CEE" w:rsidRPr="00F21CEE" w:rsidRDefault="0096103E"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r w:rsidR="002823D5">
              <w:rPr>
                <w:rFonts w:ascii="Times New Roman" w:hAnsi="Times New Roman" w:cs="Times New Roman"/>
                <w:sz w:val="24"/>
                <w:szCs w:val="24"/>
              </w:rPr>
              <w:t>/2</w:t>
            </w:r>
          </w:p>
        </w:tc>
        <w:tc>
          <w:tcPr>
            <w:tcW w:w="1047" w:type="dxa"/>
            <w:shd w:val="clear" w:color="auto" w:fill="auto"/>
            <w:vAlign w:val="center"/>
          </w:tcPr>
          <w:p w:rsidR="00F21CEE" w:rsidRPr="00B629E7" w:rsidRDefault="0096103E"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r w:rsidR="002823D5">
              <w:rPr>
                <w:rFonts w:ascii="Times New Roman" w:hAnsi="Times New Roman" w:cs="Times New Roman"/>
                <w:sz w:val="24"/>
                <w:szCs w:val="24"/>
              </w:rPr>
              <w:t>/1</w:t>
            </w:r>
          </w:p>
        </w:tc>
        <w:tc>
          <w:tcPr>
            <w:tcW w:w="796" w:type="dxa"/>
            <w:vAlign w:val="center"/>
          </w:tcPr>
          <w:p w:rsidR="00F21CEE" w:rsidRPr="00F21CEE" w:rsidRDefault="00F21CEE" w:rsidP="00F553B0">
            <w:pPr>
              <w:autoSpaceDE w:val="0"/>
              <w:autoSpaceDN w:val="0"/>
              <w:adjustRightInd w:val="0"/>
              <w:jc w:val="center"/>
              <w:rPr>
                <w:rFonts w:ascii="Times New Roman" w:hAnsi="Times New Roman" w:cs="Times New Roman"/>
                <w:sz w:val="24"/>
                <w:szCs w:val="24"/>
              </w:rPr>
            </w:pPr>
            <w:r w:rsidRPr="00F21CEE">
              <w:rPr>
                <w:rFonts w:ascii="Times New Roman" w:hAnsi="Times New Roman" w:cs="Times New Roman"/>
                <w:sz w:val="24"/>
                <w:szCs w:val="24"/>
              </w:rPr>
              <w:t>1</w:t>
            </w:r>
            <w:r w:rsidR="0096103E">
              <w:rPr>
                <w:rFonts w:ascii="Times New Roman" w:hAnsi="Times New Roman" w:cs="Times New Roman"/>
                <w:sz w:val="24"/>
                <w:szCs w:val="24"/>
              </w:rPr>
              <w:t>4</w:t>
            </w:r>
            <w:r w:rsidR="00FB4287">
              <w:rPr>
                <w:rFonts w:ascii="Times New Roman" w:hAnsi="Times New Roman" w:cs="Times New Roman"/>
                <w:sz w:val="24"/>
                <w:szCs w:val="24"/>
              </w:rPr>
              <w:t>/1</w:t>
            </w:r>
            <w:r w:rsidR="0096103E">
              <w:rPr>
                <w:rFonts w:ascii="Times New Roman" w:hAnsi="Times New Roman" w:cs="Times New Roman"/>
                <w:sz w:val="24"/>
                <w:szCs w:val="24"/>
              </w:rPr>
              <w:t>7</w:t>
            </w:r>
          </w:p>
        </w:tc>
        <w:tc>
          <w:tcPr>
            <w:tcW w:w="1667" w:type="dxa"/>
          </w:tcPr>
          <w:p w:rsidR="00F21CEE" w:rsidRPr="00F21CEE" w:rsidRDefault="00F21CEE" w:rsidP="00F553B0">
            <w:pPr>
              <w:autoSpaceDE w:val="0"/>
              <w:autoSpaceDN w:val="0"/>
              <w:adjustRightInd w:val="0"/>
              <w:jc w:val="center"/>
              <w:rPr>
                <w:rFonts w:ascii="Times New Roman" w:hAnsi="Times New Roman" w:cs="Times New Roman"/>
                <w:sz w:val="24"/>
                <w:szCs w:val="24"/>
              </w:rPr>
            </w:pPr>
            <w:r w:rsidRPr="00F21CEE">
              <w:rPr>
                <w:rFonts w:ascii="Times New Roman" w:hAnsi="Times New Roman" w:cs="Times New Roman"/>
                <w:sz w:val="24"/>
                <w:szCs w:val="24"/>
              </w:rPr>
              <w:t>Сплошной и выборочный опрос, групповые дискуссии</w:t>
            </w:r>
            <w:r>
              <w:rPr>
                <w:rFonts w:ascii="Times New Roman" w:hAnsi="Times New Roman" w:cs="Times New Roman"/>
                <w:sz w:val="24"/>
                <w:szCs w:val="24"/>
              </w:rPr>
              <w:t xml:space="preserve">. </w:t>
            </w:r>
            <w:r w:rsidRPr="00B86A0E">
              <w:rPr>
                <w:rFonts w:ascii="Times New Roman" w:hAnsi="Times New Roman" w:cs="Times New Roman"/>
                <w:sz w:val="24"/>
                <w:szCs w:val="24"/>
              </w:rPr>
              <w:t>Решение практико- ориентированных заданий</w:t>
            </w:r>
          </w:p>
        </w:tc>
      </w:tr>
      <w:tr w:rsidR="00F21CEE" w:rsidRPr="0061139E" w:rsidTr="00CC73C0">
        <w:trPr>
          <w:jc w:val="center"/>
        </w:trPr>
        <w:tc>
          <w:tcPr>
            <w:tcW w:w="567" w:type="dxa"/>
            <w:shd w:val="clear" w:color="auto" w:fill="auto"/>
          </w:tcPr>
          <w:p w:rsidR="00F21CEE" w:rsidRPr="00F21CEE" w:rsidRDefault="00F21CEE" w:rsidP="00F553B0">
            <w:pPr>
              <w:autoSpaceDE w:val="0"/>
              <w:autoSpaceDN w:val="0"/>
              <w:adjustRightInd w:val="0"/>
              <w:jc w:val="center"/>
              <w:rPr>
                <w:rFonts w:ascii="Times New Roman" w:hAnsi="Times New Roman" w:cs="Times New Roman"/>
                <w:sz w:val="24"/>
                <w:szCs w:val="24"/>
              </w:rPr>
            </w:pPr>
            <w:r w:rsidRPr="00F21CEE">
              <w:rPr>
                <w:rFonts w:ascii="Times New Roman" w:hAnsi="Times New Roman" w:cs="Times New Roman"/>
                <w:sz w:val="24"/>
                <w:szCs w:val="24"/>
              </w:rPr>
              <w:t>3</w:t>
            </w:r>
          </w:p>
        </w:tc>
        <w:tc>
          <w:tcPr>
            <w:tcW w:w="2552" w:type="dxa"/>
            <w:shd w:val="clear" w:color="auto" w:fill="auto"/>
          </w:tcPr>
          <w:p w:rsidR="00CC73C0" w:rsidRDefault="005E07CF" w:rsidP="00F553B0">
            <w:pPr>
              <w:jc w:val="both"/>
              <w:rPr>
                <w:rFonts w:ascii="Times New Roman" w:hAnsi="Times New Roman" w:cs="Times New Roman"/>
                <w:sz w:val="24"/>
                <w:szCs w:val="24"/>
              </w:rPr>
            </w:pPr>
            <w:r w:rsidRPr="005E07CF">
              <w:rPr>
                <w:rFonts w:ascii="Times New Roman" w:hAnsi="Times New Roman" w:cs="Times New Roman"/>
                <w:sz w:val="24"/>
                <w:szCs w:val="24"/>
              </w:rPr>
              <w:t xml:space="preserve">Тема 3. </w:t>
            </w:r>
          </w:p>
          <w:p w:rsidR="00F21CEE" w:rsidRPr="00F21CEE" w:rsidRDefault="005E07CF" w:rsidP="00F553B0">
            <w:pPr>
              <w:jc w:val="both"/>
              <w:rPr>
                <w:rFonts w:ascii="Times New Roman" w:hAnsi="Times New Roman" w:cs="Times New Roman"/>
                <w:sz w:val="24"/>
                <w:szCs w:val="24"/>
              </w:rPr>
            </w:pPr>
            <w:r w:rsidRPr="005E07CF">
              <w:rPr>
                <w:rFonts w:ascii="Times New Roman" w:hAnsi="Times New Roman" w:cs="Times New Roman"/>
                <w:sz w:val="24"/>
                <w:szCs w:val="24"/>
              </w:rPr>
              <w:t>Порядок осуществления судебной защиты гражданских прав и охраняемых законом интересов, нарушенных решениями и действиями (бездействием) органов государственной власти, органов</w:t>
            </w:r>
          </w:p>
        </w:tc>
        <w:tc>
          <w:tcPr>
            <w:tcW w:w="816" w:type="dxa"/>
            <w:shd w:val="clear" w:color="auto" w:fill="auto"/>
            <w:vAlign w:val="center"/>
          </w:tcPr>
          <w:p w:rsidR="00F21CEE" w:rsidRPr="0096103E" w:rsidRDefault="005E07CF" w:rsidP="00F553B0">
            <w:pPr>
              <w:autoSpaceDE w:val="0"/>
              <w:autoSpaceDN w:val="0"/>
              <w:adjustRightInd w:val="0"/>
              <w:jc w:val="center"/>
              <w:rPr>
                <w:rFonts w:ascii="Times New Roman" w:hAnsi="Times New Roman" w:cs="Times New Roman"/>
                <w:bCs/>
                <w:sz w:val="24"/>
                <w:szCs w:val="24"/>
              </w:rPr>
            </w:pPr>
            <w:r w:rsidRPr="0096103E">
              <w:rPr>
                <w:rFonts w:ascii="Times New Roman" w:hAnsi="Times New Roman" w:cs="Times New Roman"/>
                <w:bCs/>
                <w:sz w:val="24"/>
                <w:szCs w:val="24"/>
              </w:rPr>
              <w:t>3</w:t>
            </w:r>
            <w:r w:rsidR="00F21CEE" w:rsidRPr="0096103E">
              <w:rPr>
                <w:rFonts w:ascii="Times New Roman" w:hAnsi="Times New Roman" w:cs="Times New Roman"/>
                <w:bCs/>
                <w:sz w:val="24"/>
                <w:szCs w:val="24"/>
              </w:rPr>
              <w:t>4</w:t>
            </w:r>
            <w:r w:rsidR="0096103E">
              <w:rPr>
                <w:rFonts w:ascii="Times New Roman" w:hAnsi="Times New Roman" w:cs="Times New Roman"/>
                <w:bCs/>
                <w:sz w:val="24"/>
                <w:szCs w:val="24"/>
              </w:rPr>
              <w:t>/34</w:t>
            </w:r>
          </w:p>
        </w:tc>
        <w:tc>
          <w:tcPr>
            <w:tcW w:w="709" w:type="dxa"/>
            <w:shd w:val="clear" w:color="auto" w:fill="auto"/>
            <w:vAlign w:val="center"/>
          </w:tcPr>
          <w:p w:rsidR="00F21CEE" w:rsidRPr="00F21CEE" w:rsidRDefault="007F1184"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w:t>
            </w:r>
            <w:r w:rsidR="006A61EC">
              <w:rPr>
                <w:rFonts w:ascii="Times New Roman" w:hAnsi="Times New Roman" w:cs="Times New Roman"/>
                <w:sz w:val="24"/>
                <w:szCs w:val="24"/>
              </w:rPr>
              <w:t>/</w:t>
            </w:r>
            <w:r w:rsidR="00FB4287">
              <w:rPr>
                <w:rFonts w:ascii="Times New Roman" w:hAnsi="Times New Roman" w:cs="Times New Roman"/>
                <w:sz w:val="24"/>
                <w:szCs w:val="24"/>
              </w:rPr>
              <w:t>5</w:t>
            </w:r>
          </w:p>
        </w:tc>
        <w:tc>
          <w:tcPr>
            <w:tcW w:w="601" w:type="dxa"/>
            <w:shd w:val="clear" w:color="auto" w:fill="auto"/>
            <w:vAlign w:val="center"/>
          </w:tcPr>
          <w:p w:rsidR="00F21CEE" w:rsidRPr="00F21CEE" w:rsidRDefault="00F21CEE" w:rsidP="00F553B0">
            <w:pPr>
              <w:autoSpaceDE w:val="0"/>
              <w:autoSpaceDN w:val="0"/>
              <w:adjustRightInd w:val="0"/>
              <w:jc w:val="center"/>
              <w:rPr>
                <w:rFonts w:ascii="Times New Roman" w:hAnsi="Times New Roman" w:cs="Times New Roman"/>
                <w:sz w:val="24"/>
                <w:szCs w:val="24"/>
              </w:rPr>
            </w:pPr>
            <w:r w:rsidRPr="00F21CEE">
              <w:rPr>
                <w:rFonts w:ascii="Times New Roman" w:hAnsi="Times New Roman" w:cs="Times New Roman"/>
                <w:sz w:val="24"/>
                <w:szCs w:val="24"/>
              </w:rPr>
              <w:t>2</w:t>
            </w:r>
            <w:r w:rsidR="006A61EC">
              <w:rPr>
                <w:rFonts w:ascii="Times New Roman" w:hAnsi="Times New Roman" w:cs="Times New Roman"/>
                <w:sz w:val="24"/>
                <w:szCs w:val="24"/>
              </w:rPr>
              <w:t>/1</w:t>
            </w:r>
          </w:p>
        </w:tc>
        <w:tc>
          <w:tcPr>
            <w:tcW w:w="992" w:type="dxa"/>
            <w:shd w:val="clear" w:color="auto" w:fill="auto"/>
            <w:vAlign w:val="center"/>
          </w:tcPr>
          <w:p w:rsidR="00F21CEE" w:rsidRPr="00F21CEE" w:rsidRDefault="007F1184"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w:t>
            </w:r>
            <w:r w:rsidR="002823D5">
              <w:rPr>
                <w:rFonts w:ascii="Times New Roman" w:hAnsi="Times New Roman" w:cs="Times New Roman"/>
                <w:sz w:val="24"/>
                <w:szCs w:val="24"/>
              </w:rPr>
              <w:t>/4</w:t>
            </w:r>
          </w:p>
        </w:tc>
        <w:tc>
          <w:tcPr>
            <w:tcW w:w="1047" w:type="dxa"/>
            <w:shd w:val="clear" w:color="auto" w:fill="auto"/>
            <w:vAlign w:val="center"/>
          </w:tcPr>
          <w:p w:rsidR="00F21CEE" w:rsidRPr="00B629E7" w:rsidRDefault="002823D5" w:rsidP="002823D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sidR="007F1184">
              <w:rPr>
                <w:rFonts w:ascii="Times New Roman" w:hAnsi="Times New Roman" w:cs="Times New Roman"/>
                <w:sz w:val="24"/>
                <w:szCs w:val="24"/>
              </w:rPr>
              <w:t>4</w:t>
            </w:r>
            <w:r>
              <w:rPr>
                <w:rFonts w:ascii="Times New Roman" w:hAnsi="Times New Roman" w:cs="Times New Roman"/>
                <w:sz w:val="24"/>
                <w:szCs w:val="24"/>
              </w:rPr>
              <w:t>/2</w:t>
            </w:r>
          </w:p>
        </w:tc>
        <w:tc>
          <w:tcPr>
            <w:tcW w:w="796" w:type="dxa"/>
            <w:vAlign w:val="center"/>
          </w:tcPr>
          <w:p w:rsidR="00F21CEE" w:rsidRPr="00F21CEE" w:rsidRDefault="00FB4287"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r w:rsidR="007F1184">
              <w:rPr>
                <w:rFonts w:ascii="Times New Roman" w:hAnsi="Times New Roman" w:cs="Times New Roman"/>
                <w:sz w:val="24"/>
                <w:szCs w:val="24"/>
              </w:rPr>
              <w:t>4</w:t>
            </w:r>
            <w:r>
              <w:rPr>
                <w:rFonts w:ascii="Times New Roman" w:hAnsi="Times New Roman" w:cs="Times New Roman"/>
                <w:sz w:val="24"/>
                <w:szCs w:val="24"/>
              </w:rPr>
              <w:t>/29</w:t>
            </w:r>
          </w:p>
        </w:tc>
        <w:tc>
          <w:tcPr>
            <w:tcW w:w="1667" w:type="dxa"/>
            <w:vAlign w:val="center"/>
          </w:tcPr>
          <w:p w:rsidR="00F21CEE" w:rsidRPr="00F21CEE" w:rsidRDefault="00F21CEE" w:rsidP="00F553B0">
            <w:pPr>
              <w:autoSpaceDE w:val="0"/>
              <w:autoSpaceDN w:val="0"/>
              <w:adjustRightInd w:val="0"/>
              <w:jc w:val="center"/>
              <w:rPr>
                <w:rFonts w:ascii="Times New Roman" w:hAnsi="Times New Roman" w:cs="Times New Roman"/>
                <w:sz w:val="24"/>
                <w:szCs w:val="24"/>
              </w:rPr>
            </w:pPr>
            <w:r w:rsidRPr="00F21CEE">
              <w:rPr>
                <w:rFonts w:ascii="Times New Roman" w:hAnsi="Times New Roman" w:cs="Times New Roman"/>
                <w:sz w:val="24"/>
                <w:szCs w:val="24"/>
              </w:rPr>
              <w:t>Групповые дискуссии, презентация докладов, решение тестов</w:t>
            </w:r>
          </w:p>
        </w:tc>
      </w:tr>
      <w:tr w:rsidR="00F21CEE" w:rsidRPr="0061139E" w:rsidTr="00CC73C0">
        <w:trPr>
          <w:trHeight w:val="964"/>
          <w:jc w:val="center"/>
        </w:trPr>
        <w:tc>
          <w:tcPr>
            <w:tcW w:w="567" w:type="dxa"/>
            <w:shd w:val="clear" w:color="auto" w:fill="auto"/>
          </w:tcPr>
          <w:p w:rsidR="00F21CEE" w:rsidRPr="00F21CEE" w:rsidRDefault="00F21CEE" w:rsidP="00F553B0">
            <w:pPr>
              <w:autoSpaceDE w:val="0"/>
              <w:autoSpaceDN w:val="0"/>
              <w:adjustRightInd w:val="0"/>
              <w:jc w:val="center"/>
              <w:rPr>
                <w:rFonts w:ascii="Times New Roman" w:hAnsi="Times New Roman" w:cs="Times New Roman"/>
                <w:sz w:val="24"/>
                <w:szCs w:val="24"/>
              </w:rPr>
            </w:pPr>
            <w:r w:rsidRPr="00F21CEE">
              <w:rPr>
                <w:rFonts w:ascii="Times New Roman" w:hAnsi="Times New Roman" w:cs="Times New Roman"/>
                <w:sz w:val="24"/>
                <w:szCs w:val="24"/>
              </w:rPr>
              <w:t>4</w:t>
            </w:r>
          </w:p>
        </w:tc>
        <w:tc>
          <w:tcPr>
            <w:tcW w:w="2552" w:type="dxa"/>
            <w:shd w:val="clear" w:color="auto" w:fill="auto"/>
          </w:tcPr>
          <w:p w:rsidR="00CC73C0" w:rsidRDefault="005E07CF" w:rsidP="005E07CF">
            <w:pPr>
              <w:rPr>
                <w:rFonts w:ascii="Times New Roman" w:hAnsi="Times New Roman" w:cs="Times New Roman"/>
                <w:sz w:val="24"/>
                <w:szCs w:val="24"/>
              </w:rPr>
            </w:pPr>
            <w:r w:rsidRPr="005E07CF">
              <w:rPr>
                <w:rFonts w:ascii="Times New Roman" w:hAnsi="Times New Roman" w:cs="Times New Roman"/>
                <w:sz w:val="24"/>
                <w:szCs w:val="24"/>
              </w:rPr>
              <w:t xml:space="preserve">Тема 4. </w:t>
            </w:r>
          </w:p>
          <w:p w:rsidR="00F21CEE" w:rsidRPr="00F21CEE" w:rsidRDefault="005E07CF" w:rsidP="005E07CF">
            <w:pPr>
              <w:rPr>
                <w:rFonts w:ascii="Times New Roman" w:hAnsi="Times New Roman" w:cs="Times New Roman"/>
                <w:sz w:val="24"/>
                <w:szCs w:val="24"/>
              </w:rPr>
            </w:pPr>
            <w:r w:rsidRPr="005E07CF">
              <w:rPr>
                <w:rFonts w:ascii="Times New Roman" w:hAnsi="Times New Roman" w:cs="Times New Roman"/>
                <w:sz w:val="24"/>
                <w:szCs w:val="24"/>
              </w:rPr>
              <w:t xml:space="preserve">Судебный нормоконтроль как форма защиты гражданских прав и </w:t>
            </w:r>
            <w:r w:rsidRPr="005E07CF">
              <w:rPr>
                <w:rFonts w:ascii="Times New Roman" w:hAnsi="Times New Roman" w:cs="Times New Roman"/>
                <w:sz w:val="24"/>
                <w:szCs w:val="24"/>
              </w:rPr>
              <w:lastRenderedPageBreak/>
              <w:t xml:space="preserve">охраняемых законом интересов граждан и юридических лиц. </w:t>
            </w:r>
          </w:p>
        </w:tc>
        <w:tc>
          <w:tcPr>
            <w:tcW w:w="816" w:type="dxa"/>
            <w:shd w:val="clear" w:color="auto" w:fill="auto"/>
            <w:vAlign w:val="center"/>
          </w:tcPr>
          <w:p w:rsidR="00F21CEE" w:rsidRPr="00F21CEE" w:rsidRDefault="0096103E" w:rsidP="00F553B0">
            <w:pPr>
              <w:autoSpaceDE w:val="0"/>
              <w:autoSpaceDN w:val="0"/>
              <w:adjustRightInd w:val="0"/>
              <w:jc w:val="center"/>
              <w:rPr>
                <w:rFonts w:ascii="Times New Roman" w:hAnsi="Times New Roman" w:cs="Times New Roman"/>
                <w:b/>
                <w:sz w:val="24"/>
                <w:szCs w:val="24"/>
              </w:rPr>
            </w:pPr>
            <w:r w:rsidRPr="0096103E">
              <w:rPr>
                <w:rFonts w:ascii="Times New Roman" w:hAnsi="Times New Roman" w:cs="Times New Roman"/>
                <w:bCs/>
                <w:sz w:val="24"/>
                <w:szCs w:val="24"/>
              </w:rPr>
              <w:lastRenderedPageBreak/>
              <w:t>34</w:t>
            </w:r>
            <w:r>
              <w:rPr>
                <w:rFonts w:ascii="Times New Roman" w:hAnsi="Times New Roman" w:cs="Times New Roman"/>
                <w:bCs/>
                <w:sz w:val="24"/>
                <w:szCs w:val="24"/>
              </w:rPr>
              <w:t>/34</w:t>
            </w:r>
          </w:p>
        </w:tc>
        <w:tc>
          <w:tcPr>
            <w:tcW w:w="709" w:type="dxa"/>
            <w:shd w:val="clear" w:color="auto" w:fill="auto"/>
            <w:vAlign w:val="center"/>
          </w:tcPr>
          <w:p w:rsidR="00F21CEE" w:rsidRPr="00F21CEE" w:rsidRDefault="008570FA"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w:t>
            </w:r>
            <w:r w:rsidR="006A61EC">
              <w:rPr>
                <w:rFonts w:ascii="Times New Roman" w:hAnsi="Times New Roman" w:cs="Times New Roman"/>
                <w:sz w:val="24"/>
                <w:szCs w:val="24"/>
              </w:rPr>
              <w:t>/</w:t>
            </w:r>
            <w:r w:rsidR="00FB4287">
              <w:rPr>
                <w:rFonts w:ascii="Times New Roman" w:hAnsi="Times New Roman" w:cs="Times New Roman"/>
                <w:sz w:val="24"/>
                <w:szCs w:val="24"/>
              </w:rPr>
              <w:t>5</w:t>
            </w:r>
          </w:p>
        </w:tc>
        <w:tc>
          <w:tcPr>
            <w:tcW w:w="601" w:type="dxa"/>
            <w:shd w:val="clear" w:color="auto" w:fill="auto"/>
            <w:vAlign w:val="center"/>
          </w:tcPr>
          <w:p w:rsidR="00F21CEE" w:rsidRPr="00F21CEE" w:rsidRDefault="006A61EC"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r w:rsidR="00F21CEE" w:rsidRPr="00F21CEE">
              <w:rPr>
                <w:rFonts w:ascii="Times New Roman" w:hAnsi="Times New Roman" w:cs="Times New Roman"/>
                <w:sz w:val="24"/>
                <w:szCs w:val="24"/>
              </w:rPr>
              <w:t>1</w:t>
            </w:r>
          </w:p>
        </w:tc>
        <w:tc>
          <w:tcPr>
            <w:tcW w:w="992" w:type="dxa"/>
            <w:shd w:val="clear" w:color="auto" w:fill="auto"/>
            <w:vAlign w:val="center"/>
          </w:tcPr>
          <w:p w:rsidR="00F21CEE" w:rsidRPr="00F21CEE" w:rsidRDefault="008570FA"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w:t>
            </w:r>
            <w:r w:rsidR="00FD6503">
              <w:rPr>
                <w:rFonts w:ascii="Times New Roman" w:hAnsi="Times New Roman" w:cs="Times New Roman"/>
                <w:sz w:val="24"/>
                <w:szCs w:val="24"/>
              </w:rPr>
              <w:t>/</w:t>
            </w:r>
            <w:r w:rsidR="002823D5">
              <w:rPr>
                <w:rFonts w:ascii="Times New Roman" w:hAnsi="Times New Roman" w:cs="Times New Roman"/>
                <w:sz w:val="24"/>
                <w:szCs w:val="24"/>
              </w:rPr>
              <w:t>4</w:t>
            </w:r>
          </w:p>
        </w:tc>
        <w:tc>
          <w:tcPr>
            <w:tcW w:w="1047" w:type="dxa"/>
            <w:shd w:val="clear" w:color="auto" w:fill="auto"/>
            <w:vAlign w:val="center"/>
          </w:tcPr>
          <w:p w:rsidR="00F21CEE" w:rsidRPr="00B629E7" w:rsidRDefault="008570FA"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r w:rsidR="00FD6503">
              <w:rPr>
                <w:rFonts w:ascii="Times New Roman" w:hAnsi="Times New Roman" w:cs="Times New Roman"/>
                <w:sz w:val="24"/>
                <w:szCs w:val="24"/>
              </w:rPr>
              <w:t>/</w:t>
            </w:r>
            <w:r w:rsidR="002823D5">
              <w:rPr>
                <w:rFonts w:ascii="Times New Roman" w:hAnsi="Times New Roman" w:cs="Times New Roman"/>
                <w:sz w:val="24"/>
                <w:szCs w:val="24"/>
              </w:rPr>
              <w:t>2</w:t>
            </w:r>
          </w:p>
        </w:tc>
        <w:tc>
          <w:tcPr>
            <w:tcW w:w="796" w:type="dxa"/>
            <w:vAlign w:val="center"/>
          </w:tcPr>
          <w:p w:rsidR="00F21CEE" w:rsidRPr="00F21CEE" w:rsidRDefault="00FB4287" w:rsidP="008570F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r w:rsidR="008570FA">
              <w:rPr>
                <w:rFonts w:ascii="Times New Roman" w:hAnsi="Times New Roman" w:cs="Times New Roman"/>
                <w:sz w:val="24"/>
                <w:szCs w:val="24"/>
              </w:rPr>
              <w:t>4</w:t>
            </w:r>
            <w:r w:rsidR="00FD6503">
              <w:rPr>
                <w:rFonts w:ascii="Times New Roman" w:hAnsi="Times New Roman" w:cs="Times New Roman"/>
                <w:sz w:val="24"/>
                <w:szCs w:val="24"/>
              </w:rPr>
              <w:t>/</w:t>
            </w:r>
            <w:r>
              <w:rPr>
                <w:rFonts w:ascii="Times New Roman" w:hAnsi="Times New Roman" w:cs="Times New Roman"/>
                <w:sz w:val="24"/>
                <w:szCs w:val="24"/>
              </w:rPr>
              <w:t>29</w:t>
            </w:r>
          </w:p>
        </w:tc>
        <w:tc>
          <w:tcPr>
            <w:tcW w:w="1667" w:type="dxa"/>
          </w:tcPr>
          <w:p w:rsidR="00F21CEE" w:rsidRDefault="00F21CEE" w:rsidP="00F553B0">
            <w:pPr>
              <w:autoSpaceDE w:val="0"/>
              <w:autoSpaceDN w:val="0"/>
              <w:adjustRightInd w:val="0"/>
              <w:jc w:val="center"/>
              <w:rPr>
                <w:rFonts w:ascii="Times New Roman" w:hAnsi="Times New Roman" w:cs="Times New Roman"/>
                <w:sz w:val="24"/>
                <w:szCs w:val="24"/>
              </w:rPr>
            </w:pPr>
            <w:r w:rsidRPr="00F21CEE">
              <w:rPr>
                <w:rFonts w:ascii="Times New Roman" w:hAnsi="Times New Roman" w:cs="Times New Roman"/>
                <w:sz w:val="24"/>
                <w:szCs w:val="24"/>
              </w:rPr>
              <w:t>Семинар в диалоговой форме, презентация докладов</w:t>
            </w:r>
            <w:r w:rsidR="00A17C5F">
              <w:rPr>
                <w:rFonts w:ascii="Times New Roman" w:hAnsi="Times New Roman" w:cs="Times New Roman"/>
                <w:sz w:val="24"/>
                <w:szCs w:val="24"/>
              </w:rPr>
              <w:t>.</w:t>
            </w:r>
          </w:p>
          <w:p w:rsidR="00A17C5F" w:rsidRPr="00F21CEE" w:rsidRDefault="00A17C5F" w:rsidP="00F553B0">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lang w:eastAsia="ru-RU"/>
              </w:rPr>
              <w:lastRenderedPageBreak/>
              <w:t>Р</w:t>
            </w:r>
            <w:r w:rsidRPr="00855670">
              <w:rPr>
                <w:rFonts w:ascii="Times New Roman" w:hAnsi="Times New Roman" w:cs="Times New Roman"/>
                <w:sz w:val="24"/>
                <w:szCs w:val="24"/>
                <w:lang w:eastAsia="ru-RU"/>
              </w:rPr>
              <w:t>ешение пра</w:t>
            </w:r>
            <w:r>
              <w:rPr>
                <w:rFonts w:ascii="Times New Roman" w:hAnsi="Times New Roman" w:cs="Times New Roman"/>
                <w:sz w:val="24"/>
                <w:szCs w:val="24"/>
                <w:lang w:eastAsia="ru-RU"/>
              </w:rPr>
              <w:t>ктико-ориентированных заданий.</w:t>
            </w:r>
          </w:p>
        </w:tc>
      </w:tr>
      <w:tr w:rsidR="00CC73C0" w:rsidRPr="0061139E" w:rsidTr="00CC73C0">
        <w:trPr>
          <w:trHeight w:val="535"/>
          <w:jc w:val="center"/>
        </w:trPr>
        <w:tc>
          <w:tcPr>
            <w:tcW w:w="3119" w:type="dxa"/>
            <w:gridSpan w:val="2"/>
            <w:shd w:val="clear" w:color="auto" w:fill="auto"/>
            <w:vAlign w:val="center"/>
          </w:tcPr>
          <w:p w:rsidR="00CC73C0" w:rsidRPr="00430AF5" w:rsidRDefault="00CC73C0" w:rsidP="00CC73C0">
            <w:pPr>
              <w:spacing w:after="0" w:line="240" w:lineRule="auto"/>
              <w:jc w:val="center"/>
              <w:rPr>
                <w:rFonts w:ascii="Times New Roman" w:eastAsia="Times New Roman" w:hAnsi="Times New Roman" w:cs="Times New Roman"/>
                <w:b/>
                <w:color w:val="000000"/>
                <w:sz w:val="24"/>
                <w:szCs w:val="24"/>
                <w:lang w:eastAsia="ru-RU"/>
              </w:rPr>
            </w:pPr>
            <w:r w:rsidRPr="00430AF5">
              <w:rPr>
                <w:rFonts w:ascii="Times New Roman" w:eastAsia="Times New Roman" w:hAnsi="Times New Roman" w:cs="Times New Roman"/>
                <w:b/>
                <w:color w:val="000000"/>
                <w:sz w:val="24"/>
                <w:szCs w:val="24"/>
                <w:lang w:eastAsia="ru-RU"/>
              </w:rPr>
              <w:lastRenderedPageBreak/>
              <w:t>В целом по</w:t>
            </w:r>
          </w:p>
          <w:p w:rsidR="00CC73C0" w:rsidRPr="00F21CEE" w:rsidRDefault="00CC73C0" w:rsidP="00CC73C0">
            <w:pPr>
              <w:suppressAutoHyphens/>
              <w:autoSpaceDE w:val="0"/>
              <w:autoSpaceDN w:val="0"/>
              <w:adjustRightInd w:val="0"/>
              <w:jc w:val="center"/>
              <w:rPr>
                <w:rFonts w:ascii="Times New Roman" w:hAnsi="Times New Roman" w:cs="Times New Roman"/>
                <w:b/>
                <w:sz w:val="24"/>
                <w:szCs w:val="24"/>
              </w:rPr>
            </w:pPr>
            <w:r w:rsidRPr="00430AF5">
              <w:rPr>
                <w:rFonts w:ascii="Times New Roman" w:eastAsia="Times New Roman" w:hAnsi="Times New Roman" w:cs="Times New Roman"/>
                <w:b/>
                <w:color w:val="000000"/>
                <w:sz w:val="24"/>
                <w:szCs w:val="24"/>
                <w:lang w:eastAsia="ru-RU"/>
              </w:rPr>
              <w:t>дисциплине</w:t>
            </w:r>
          </w:p>
        </w:tc>
        <w:tc>
          <w:tcPr>
            <w:tcW w:w="816" w:type="dxa"/>
            <w:shd w:val="clear" w:color="auto" w:fill="auto"/>
            <w:vAlign w:val="center"/>
          </w:tcPr>
          <w:p w:rsidR="00CC73C0" w:rsidRPr="00CC73C0" w:rsidRDefault="00CC73C0" w:rsidP="00CC73C0">
            <w:pPr>
              <w:autoSpaceDE w:val="0"/>
              <w:autoSpaceDN w:val="0"/>
              <w:adjustRightInd w:val="0"/>
              <w:spacing w:after="0" w:line="360" w:lineRule="auto"/>
              <w:jc w:val="center"/>
              <w:rPr>
                <w:rFonts w:ascii="Times New Roman" w:hAnsi="Times New Roman" w:cs="Times New Roman"/>
                <w:b/>
                <w:sz w:val="24"/>
                <w:szCs w:val="24"/>
              </w:rPr>
            </w:pPr>
            <w:r w:rsidRPr="00CC73C0">
              <w:rPr>
                <w:rFonts w:ascii="Times New Roman" w:hAnsi="Times New Roman" w:cs="Times New Roman"/>
                <w:b/>
              </w:rPr>
              <w:t>108/ 108</w:t>
            </w:r>
          </w:p>
        </w:tc>
        <w:tc>
          <w:tcPr>
            <w:tcW w:w="709" w:type="dxa"/>
            <w:shd w:val="clear" w:color="auto" w:fill="auto"/>
            <w:vAlign w:val="center"/>
          </w:tcPr>
          <w:p w:rsidR="00CC73C0" w:rsidRDefault="00CC73C0" w:rsidP="00CC73C0">
            <w:pPr>
              <w:autoSpaceDE w:val="0"/>
              <w:autoSpaceDN w:val="0"/>
              <w:adjustRightInd w:val="0"/>
              <w:spacing w:after="0"/>
              <w:ind w:right="-105"/>
              <w:jc w:val="center"/>
              <w:rPr>
                <w:rFonts w:ascii="Times New Roman" w:hAnsi="Times New Roman" w:cs="Times New Roman"/>
                <w:b/>
                <w:sz w:val="24"/>
                <w:szCs w:val="24"/>
              </w:rPr>
            </w:pPr>
            <w:r>
              <w:rPr>
                <w:rFonts w:ascii="Times New Roman" w:hAnsi="Times New Roman" w:cs="Times New Roman"/>
                <w:b/>
                <w:sz w:val="24"/>
                <w:szCs w:val="24"/>
              </w:rPr>
              <w:t>3</w:t>
            </w:r>
            <w:r w:rsidR="00432069">
              <w:rPr>
                <w:rFonts w:ascii="Times New Roman" w:hAnsi="Times New Roman" w:cs="Times New Roman"/>
                <w:b/>
                <w:sz w:val="24"/>
                <w:szCs w:val="24"/>
              </w:rPr>
              <w:t>0</w:t>
            </w:r>
            <w:r>
              <w:rPr>
                <w:rFonts w:ascii="Times New Roman" w:hAnsi="Times New Roman" w:cs="Times New Roman"/>
                <w:b/>
                <w:sz w:val="24"/>
                <w:szCs w:val="24"/>
              </w:rPr>
              <w:t>/</w:t>
            </w:r>
          </w:p>
          <w:p w:rsidR="00CC73C0" w:rsidRPr="00F21CEE" w:rsidRDefault="00CC73C0" w:rsidP="00CC73C0">
            <w:pPr>
              <w:autoSpaceDE w:val="0"/>
              <w:autoSpaceDN w:val="0"/>
              <w:adjustRightInd w:val="0"/>
              <w:spacing w:after="0"/>
              <w:ind w:right="-105"/>
              <w:jc w:val="center"/>
              <w:rPr>
                <w:rFonts w:ascii="Times New Roman" w:hAnsi="Times New Roman" w:cs="Times New Roman"/>
                <w:b/>
                <w:sz w:val="24"/>
                <w:szCs w:val="24"/>
              </w:rPr>
            </w:pPr>
            <w:r>
              <w:rPr>
                <w:rFonts w:ascii="Times New Roman" w:hAnsi="Times New Roman" w:cs="Times New Roman"/>
                <w:b/>
                <w:sz w:val="24"/>
                <w:szCs w:val="24"/>
              </w:rPr>
              <w:t>16</w:t>
            </w:r>
          </w:p>
        </w:tc>
        <w:tc>
          <w:tcPr>
            <w:tcW w:w="601" w:type="dxa"/>
            <w:shd w:val="clear" w:color="auto" w:fill="auto"/>
            <w:vAlign w:val="center"/>
          </w:tcPr>
          <w:p w:rsidR="00CC73C0" w:rsidRDefault="00CC73C0" w:rsidP="00CC73C0">
            <w:pPr>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t xml:space="preserve"> </w:t>
            </w:r>
            <w:r w:rsidRPr="00B87504">
              <w:rPr>
                <w:rFonts w:ascii="Times New Roman" w:hAnsi="Times New Roman" w:cs="Times New Roman"/>
                <w:b/>
                <w:sz w:val="24"/>
                <w:szCs w:val="24"/>
              </w:rPr>
              <w:t>8</w:t>
            </w:r>
            <w:r>
              <w:rPr>
                <w:rFonts w:ascii="Times New Roman" w:hAnsi="Times New Roman" w:cs="Times New Roman"/>
                <w:b/>
                <w:sz w:val="24"/>
                <w:szCs w:val="24"/>
              </w:rPr>
              <w:t>/</w:t>
            </w:r>
          </w:p>
          <w:p w:rsidR="00CC73C0" w:rsidRPr="00F21CEE" w:rsidRDefault="00CC73C0" w:rsidP="00CC73C0">
            <w:pPr>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t>4</w:t>
            </w:r>
          </w:p>
        </w:tc>
        <w:tc>
          <w:tcPr>
            <w:tcW w:w="992" w:type="dxa"/>
            <w:shd w:val="clear" w:color="auto" w:fill="auto"/>
            <w:vAlign w:val="center"/>
          </w:tcPr>
          <w:p w:rsidR="00CC73C0" w:rsidRDefault="00CC73C0" w:rsidP="00CC73C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2</w:t>
            </w:r>
            <w:r w:rsidR="00432069">
              <w:rPr>
                <w:rFonts w:ascii="Times New Roman" w:hAnsi="Times New Roman" w:cs="Times New Roman"/>
                <w:b/>
                <w:sz w:val="24"/>
                <w:szCs w:val="24"/>
              </w:rPr>
              <w:t>2</w:t>
            </w:r>
            <w:r>
              <w:rPr>
                <w:rFonts w:ascii="Times New Roman" w:hAnsi="Times New Roman" w:cs="Times New Roman"/>
                <w:b/>
                <w:sz w:val="24"/>
                <w:szCs w:val="24"/>
              </w:rPr>
              <w:t>/</w:t>
            </w:r>
          </w:p>
          <w:p w:rsidR="00CC73C0" w:rsidRPr="00F21CEE" w:rsidRDefault="00CC73C0" w:rsidP="00CC73C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12</w:t>
            </w:r>
          </w:p>
        </w:tc>
        <w:tc>
          <w:tcPr>
            <w:tcW w:w="1047" w:type="dxa"/>
            <w:shd w:val="clear" w:color="auto" w:fill="auto"/>
            <w:vAlign w:val="center"/>
          </w:tcPr>
          <w:p w:rsidR="00CC73C0" w:rsidRDefault="00CC73C0" w:rsidP="00CC73C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w:t>
            </w:r>
            <w:r w:rsidR="008570FA">
              <w:rPr>
                <w:rFonts w:ascii="Times New Roman" w:hAnsi="Times New Roman" w:cs="Times New Roman"/>
                <w:b/>
                <w:sz w:val="24"/>
                <w:szCs w:val="24"/>
              </w:rPr>
              <w:t>2</w:t>
            </w:r>
            <w:r>
              <w:rPr>
                <w:rFonts w:ascii="Times New Roman" w:hAnsi="Times New Roman" w:cs="Times New Roman"/>
                <w:b/>
                <w:sz w:val="24"/>
                <w:szCs w:val="24"/>
              </w:rPr>
              <w:t>/</w:t>
            </w:r>
          </w:p>
          <w:p w:rsidR="00CC73C0" w:rsidRPr="007F1184" w:rsidRDefault="00CC73C0" w:rsidP="00CC73C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6</w:t>
            </w:r>
          </w:p>
        </w:tc>
        <w:tc>
          <w:tcPr>
            <w:tcW w:w="796" w:type="dxa"/>
            <w:vAlign w:val="center"/>
          </w:tcPr>
          <w:p w:rsidR="00CC73C0" w:rsidRDefault="00CC73C0" w:rsidP="00CC73C0">
            <w:pPr>
              <w:autoSpaceDE w:val="0"/>
              <w:autoSpaceDN w:val="0"/>
              <w:adjustRightInd w:val="0"/>
              <w:spacing w:after="0"/>
              <w:jc w:val="center"/>
              <w:rPr>
                <w:rFonts w:ascii="Times New Roman" w:hAnsi="Times New Roman" w:cs="Times New Roman"/>
                <w:b/>
                <w:bCs/>
                <w:sz w:val="24"/>
                <w:szCs w:val="24"/>
              </w:rPr>
            </w:pPr>
            <w:r>
              <w:rPr>
                <w:rFonts w:ascii="Times New Roman" w:hAnsi="Times New Roman" w:cs="Times New Roman"/>
                <w:b/>
                <w:bCs/>
                <w:sz w:val="24"/>
                <w:szCs w:val="24"/>
              </w:rPr>
              <w:t>7</w:t>
            </w:r>
            <w:r w:rsidR="00432069">
              <w:rPr>
                <w:rFonts w:ascii="Times New Roman" w:hAnsi="Times New Roman" w:cs="Times New Roman"/>
                <w:b/>
                <w:bCs/>
                <w:sz w:val="24"/>
                <w:szCs w:val="24"/>
              </w:rPr>
              <w:t>8</w:t>
            </w:r>
            <w:r w:rsidRPr="00B87504">
              <w:rPr>
                <w:rFonts w:ascii="Times New Roman" w:hAnsi="Times New Roman" w:cs="Times New Roman"/>
                <w:b/>
                <w:bCs/>
                <w:sz w:val="24"/>
                <w:szCs w:val="24"/>
              </w:rPr>
              <w:t>/</w:t>
            </w:r>
          </w:p>
          <w:p w:rsidR="00CC73C0" w:rsidRPr="00F21CEE" w:rsidRDefault="00CC73C0" w:rsidP="00CC73C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bCs/>
                <w:sz w:val="24"/>
                <w:szCs w:val="24"/>
              </w:rPr>
              <w:t>92</w:t>
            </w:r>
          </w:p>
        </w:tc>
        <w:tc>
          <w:tcPr>
            <w:tcW w:w="1667" w:type="dxa"/>
          </w:tcPr>
          <w:p w:rsidR="00CC73C0" w:rsidRPr="00F21CEE" w:rsidRDefault="00CC73C0" w:rsidP="00CC73C0">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Контрольная работа</w:t>
            </w:r>
          </w:p>
        </w:tc>
      </w:tr>
      <w:tr w:rsidR="00CC73C0" w:rsidRPr="0061139E" w:rsidTr="00CC73C0">
        <w:trPr>
          <w:trHeight w:val="535"/>
          <w:jc w:val="center"/>
        </w:trPr>
        <w:tc>
          <w:tcPr>
            <w:tcW w:w="3119" w:type="dxa"/>
            <w:gridSpan w:val="2"/>
            <w:shd w:val="clear" w:color="auto" w:fill="auto"/>
            <w:vAlign w:val="center"/>
          </w:tcPr>
          <w:p w:rsidR="00CC73C0" w:rsidRPr="00F21CEE" w:rsidRDefault="00CC73C0" w:rsidP="00CC73C0">
            <w:pPr>
              <w:suppressAutoHyphens/>
              <w:autoSpaceDE w:val="0"/>
              <w:autoSpaceDN w:val="0"/>
              <w:adjustRightInd w:val="0"/>
              <w:jc w:val="center"/>
              <w:rPr>
                <w:rFonts w:ascii="Times New Roman" w:hAnsi="Times New Roman" w:cs="Times New Roman"/>
                <w:b/>
                <w:sz w:val="24"/>
                <w:szCs w:val="24"/>
              </w:rPr>
            </w:pPr>
            <w:r w:rsidRPr="00430AF5">
              <w:rPr>
                <w:rFonts w:ascii="Times New Roman" w:eastAsia="Times New Roman" w:hAnsi="Times New Roman" w:cs="Times New Roman"/>
                <w:b/>
                <w:color w:val="000000"/>
                <w:sz w:val="24"/>
                <w:szCs w:val="24"/>
                <w:lang w:eastAsia="ru-RU"/>
              </w:rPr>
              <w:t>Итого в %</w:t>
            </w:r>
          </w:p>
        </w:tc>
        <w:tc>
          <w:tcPr>
            <w:tcW w:w="816" w:type="dxa"/>
            <w:shd w:val="clear" w:color="auto" w:fill="auto"/>
            <w:vAlign w:val="center"/>
          </w:tcPr>
          <w:p w:rsidR="00CC73C0" w:rsidRDefault="00CC73C0" w:rsidP="00CC73C0">
            <w:pPr>
              <w:autoSpaceDE w:val="0"/>
              <w:autoSpaceDN w:val="0"/>
              <w:adjustRightInd w:val="0"/>
              <w:jc w:val="center"/>
              <w:rPr>
                <w:b/>
              </w:rPr>
            </w:pPr>
          </w:p>
        </w:tc>
        <w:tc>
          <w:tcPr>
            <w:tcW w:w="709" w:type="dxa"/>
            <w:shd w:val="clear" w:color="auto" w:fill="auto"/>
            <w:vAlign w:val="center"/>
          </w:tcPr>
          <w:p w:rsidR="00CC73C0" w:rsidRDefault="00CC73C0" w:rsidP="00CC73C0">
            <w:pPr>
              <w:autoSpaceDE w:val="0"/>
              <w:autoSpaceDN w:val="0"/>
              <w:adjustRightInd w:val="0"/>
              <w:ind w:right="-105"/>
              <w:jc w:val="center"/>
              <w:rPr>
                <w:rFonts w:ascii="Times New Roman" w:hAnsi="Times New Roman" w:cs="Times New Roman"/>
                <w:b/>
                <w:sz w:val="24"/>
                <w:szCs w:val="24"/>
              </w:rPr>
            </w:pPr>
          </w:p>
        </w:tc>
        <w:tc>
          <w:tcPr>
            <w:tcW w:w="601" w:type="dxa"/>
            <w:shd w:val="clear" w:color="auto" w:fill="auto"/>
            <w:vAlign w:val="center"/>
          </w:tcPr>
          <w:p w:rsidR="00CC73C0" w:rsidRDefault="00CC73C0" w:rsidP="00CC73C0">
            <w:pPr>
              <w:autoSpaceDE w:val="0"/>
              <w:autoSpaceDN w:val="0"/>
              <w:adjustRightInd w:val="0"/>
              <w:rPr>
                <w:rFonts w:ascii="Times New Roman" w:hAnsi="Times New Roman" w:cs="Times New Roman"/>
                <w:b/>
                <w:sz w:val="24"/>
                <w:szCs w:val="24"/>
              </w:rPr>
            </w:pPr>
          </w:p>
        </w:tc>
        <w:tc>
          <w:tcPr>
            <w:tcW w:w="992" w:type="dxa"/>
            <w:shd w:val="clear" w:color="auto" w:fill="auto"/>
            <w:vAlign w:val="center"/>
          </w:tcPr>
          <w:p w:rsidR="00CC73C0" w:rsidRDefault="00CC73C0" w:rsidP="00CC73C0">
            <w:pPr>
              <w:autoSpaceDE w:val="0"/>
              <w:autoSpaceDN w:val="0"/>
              <w:adjustRightInd w:val="0"/>
              <w:jc w:val="center"/>
              <w:rPr>
                <w:rFonts w:ascii="Times New Roman" w:hAnsi="Times New Roman" w:cs="Times New Roman"/>
                <w:b/>
                <w:sz w:val="24"/>
                <w:szCs w:val="24"/>
              </w:rPr>
            </w:pPr>
          </w:p>
        </w:tc>
        <w:tc>
          <w:tcPr>
            <w:tcW w:w="1047" w:type="dxa"/>
            <w:shd w:val="clear" w:color="auto" w:fill="auto"/>
            <w:vAlign w:val="center"/>
          </w:tcPr>
          <w:p w:rsidR="00CC73C0" w:rsidRDefault="00CC73C0" w:rsidP="00CC73C0">
            <w:pPr>
              <w:autoSpaceDE w:val="0"/>
              <w:autoSpaceDN w:val="0"/>
              <w:adjustRightInd w:val="0"/>
              <w:spacing w:after="0"/>
              <w:jc w:val="center"/>
              <w:rPr>
                <w:rFonts w:ascii="Times New Roman" w:hAnsi="Times New Roman" w:cs="Times New Roman"/>
                <w:b/>
              </w:rPr>
            </w:pPr>
            <w:r>
              <w:rPr>
                <w:rFonts w:ascii="Times New Roman" w:hAnsi="Times New Roman" w:cs="Times New Roman"/>
                <w:b/>
              </w:rPr>
              <w:t>3</w:t>
            </w:r>
            <w:r w:rsidR="008570FA">
              <w:rPr>
                <w:rFonts w:ascii="Times New Roman" w:hAnsi="Times New Roman" w:cs="Times New Roman"/>
                <w:b/>
              </w:rPr>
              <w:t>8</w:t>
            </w:r>
            <w:r w:rsidRPr="007F1184">
              <w:rPr>
                <w:rFonts w:ascii="Times New Roman" w:hAnsi="Times New Roman" w:cs="Times New Roman"/>
                <w:b/>
              </w:rPr>
              <w:t>%/</w:t>
            </w:r>
          </w:p>
          <w:p w:rsidR="00CC73C0" w:rsidRDefault="00CC73C0" w:rsidP="00CC73C0">
            <w:pPr>
              <w:autoSpaceDE w:val="0"/>
              <w:autoSpaceDN w:val="0"/>
              <w:adjustRightInd w:val="0"/>
              <w:spacing w:after="0"/>
              <w:jc w:val="center"/>
              <w:rPr>
                <w:rFonts w:ascii="Times New Roman" w:hAnsi="Times New Roman" w:cs="Times New Roman"/>
                <w:b/>
              </w:rPr>
            </w:pPr>
            <w:r>
              <w:rPr>
                <w:rFonts w:ascii="Times New Roman" w:hAnsi="Times New Roman" w:cs="Times New Roman"/>
                <w:b/>
              </w:rPr>
              <w:t>38</w:t>
            </w:r>
            <w:r w:rsidRPr="007F1184">
              <w:rPr>
                <w:rFonts w:ascii="Times New Roman" w:hAnsi="Times New Roman" w:cs="Times New Roman"/>
                <w:b/>
              </w:rPr>
              <w:t>%</w:t>
            </w:r>
          </w:p>
        </w:tc>
        <w:tc>
          <w:tcPr>
            <w:tcW w:w="796" w:type="dxa"/>
            <w:vAlign w:val="center"/>
          </w:tcPr>
          <w:p w:rsidR="00CC73C0" w:rsidRDefault="00CC73C0" w:rsidP="00CC73C0">
            <w:pPr>
              <w:autoSpaceDE w:val="0"/>
              <w:autoSpaceDN w:val="0"/>
              <w:adjustRightInd w:val="0"/>
              <w:jc w:val="center"/>
              <w:rPr>
                <w:rFonts w:ascii="Times New Roman" w:hAnsi="Times New Roman" w:cs="Times New Roman"/>
                <w:b/>
                <w:bCs/>
                <w:sz w:val="24"/>
                <w:szCs w:val="24"/>
              </w:rPr>
            </w:pPr>
          </w:p>
        </w:tc>
        <w:tc>
          <w:tcPr>
            <w:tcW w:w="1667" w:type="dxa"/>
          </w:tcPr>
          <w:p w:rsidR="00CC73C0" w:rsidRPr="00F21CEE" w:rsidRDefault="00CC73C0" w:rsidP="00CC73C0">
            <w:pPr>
              <w:autoSpaceDE w:val="0"/>
              <w:autoSpaceDN w:val="0"/>
              <w:adjustRightInd w:val="0"/>
              <w:jc w:val="center"/>
              <w:rPr>
                <w:rFonts w:ascii="Times New Roman" w:hAnsi="Times New Roman" w:cs="Times New Roman"/>
                <w:b/>
                <w:sz w:val="24"/>
                <w:szCs w:val="24"/>
              </w:rPr>
            </w:pPr>
          </w:p>
        </w:tc>
      </w:tr>
    </w:tbl>
    <w:p w:rsidR="007F0E7A" w:rsidRDefault="007F0E7A" w:rsidP="00F21CEE">
      <w:pPr>
        <w:spacing w:after="0" w:line="360" w:lineRule="auto"/>
        <w:jc w:val="both"/>
        <w:rPr>
          <w:rFonts w:ascii="Times New Roman" w:hAnsi="Times New Roman" w:cs="Times New Roman"/>
          <w:sz w:val="28"/>
          <w:szCs w:val="28"/>
          <w:lang w:eastAsia="ru-RU"/>
        </w:rPr>
      </w:pPr>
    </w:p>
    <w:p w:rsidR="008E445A" w:rsidRPr="00E33B04" w:rsidRDefault="00945F8D" w:rsidP="00E33B04">
      <w:pPr>
        <w:pStyle w:val="2"/>
        <w:jc w:val="center"/>
        <w:rPr>
          <w:rFonts w:ascii="Times New Roman" w:hAnsi="Times New Roman" w:cs="Times New Roman"/>
          <w:i/>
          <w:color w:val="auto"/>
          <w:sz w:val="28"/>
          <w:lang w:eastAsia="ru-RU"/>
        </w:rPr>
      </w:pPr>
      <w:bookmarkStart w:id="16" w:name="_Toc5298755"/>
      <w:bookmarkStart w:id="17" w:name="_Toc7095757"/>
      <w:r w:rsidRPr="00E33B04">
        <w:rPr>
          <w:rFonts w:ascii="Times New Roman" w:hAnsi="Times New Roman" w:cs="Times New Roman"/>
          <w:i/>
          <w:color w:val="auto"/>
          <w:sz w:val="28"/>
          <w:lang w:eastAsia="ru-RU"/>
        </w:rPr>
        <w:t>5.3. Содержание семинар</w:t>
      </w:r>
      <w:r w:rsidR="00FE545D">
        <w:rPr>
          <w:rFonts w:ascii="Times New Roman" w:hAnsi="Times New Roman" w:cs="Times New Roman"/>
          <w:i/>
          <w:color w:val="auto"/>
          <w:sz w:val="28"/>
          <w:lang w:eastAsia="ru-RU"/>
        </w:rPr>
        <w:t>ов, практических</w:t>
      </w:r>
      <w:r w:rsidRPr="00E33B04">
        <w:rPr>
          <w:rFonts w:ascii="Times New Roman" w:hAnsi="Times New Roman" w:cs="Times New Roman"/>
          <w:i/>
          <w:color w:val="auto"/>
          <w:sz w:val="28"/>
          <w:lang w:eastAsia="ru-RU"/>
        </w:rPr>
        <w:t xml:space="preserve"> занятий</w:t>
      </w:r>
      <w:bookmarkEnd w:id="16"/>
      <w:bookmarkEnd w:id="17"/>
    </w:p>
    <w:p w:rsidR="00E33B04" w:rsidRDefault="00E33B04" w:rsidP="00E43277">
      <w:pPr>
        <w:spacing w:after="0" w:line="360" w:lineRule="auto"/>
        <w:ind w:firstLine="709"/>
        <w:jc w:val="both"/>
        <w:rPr>
          <w:rFonts w:ascii="Times New Roman" w:hAnsi="Times New Roman" w:cs="Times New Roman"/>
          <w:sz w:val="28"/>
          <w:szCs w:val="28"/>
          <w:lang w:eastAsia="ru-RU"/>
        </w:rPr>
      </w:pPr>
    </w:p>
    <w:tbl>
      <w:tblPr>
        <w:tblStyle w:val="a3"/>
        <w:tblW w:w="9924" w:type="dxa"/>
        <w:tblInd w:w="-318" w:type="dxa"/>
        <w:tblLayout w:type="fixed"/>
        <w:tblLook w:val="04A0" w:firstRow="1" w:lastRow="0" w:firstColumn="1" w:lastColumn="0" w:noHBand="0" w:noVBand="1"/>
      </w:tblPr>
      <w:tblGrid>
        <w:gridCol w:w="2269"/>
        <w:gridCol w:w="5528"/>
        <w:gridCol w:w="2127"/>
      </w:tblGrid>
      <w:tr w:rsidR="00740EF0" w:rsidTr="006D6E2D">
        <w:tc>
          <w:tcPr>
            <w:tcW w:w="2269" w:type="dxa"/>
            <w:vAlign w:val="center"/>
          </w:tcPr>
          <w:p w:rsidR="00740EF0" w:rsidRPr="00444CE7" w:rsidRDefault="00740EF0" w:rsidP="002F38CF">
            <w:pPr>
              <w:jc w:val="center"/>
              <w:rPr>
                <w:rFonts w:ascii="Times New Roman" w:hAnsi="Times New Roman" w:cs="Times New Roman"/>
                <w:b/>
                <w:sz w:val="24"/>
                <w:szCs w:val="24"/>
                <w:lang w:eastAsia="ru-RU"/>
              </w:rPr>
            </w:pPr>
            <w:r w:rsidRPr="00444CE7">
              <w:rPr>
                <w:rFonts w:ascii="Times New Roman" w:hAnsi="Times New Roman" w:cs="Times New Roman"/>
                <w:b/>
                <w:sz w:val="24"/>
                <w:szCs w:val="24"/>
                <w:lang w:eastAsia="ru-RU"/>
              </w:rPr>
              <w:t>Наименование темы (раздела дисциплины)</w:t>
            </w:r>
          </w:p>
        </w:tc>
        <w:tc>
          <w:tcPr>
            <w:tcW w:w="5528" w:type="dxa"/>
            <w:vAlign w:val="center"/>
          </w:tcPr>
          <w:p w:rsidR="00740EF0" w:rsidRPr="00E06965" w:rsidRDefault="00CC73C0" w:rsidP="002F38CF">
            <w:pPr>
              <w:jc w:val="center"/>
              <w:rPr>
                <w:rFonts w:ascii="Times New Roman" w:hAnsi="Times New Roman" w:cs="Times New Roman"/>
                <w:b/>
                <w:sz w:val="24"/>
                <w:szCs w:val="24"/>
                <w:lang w:eastAsia="ru-RU"/>
              </w:rPr>
            </w:pPr>
            <w:r w:rsidRPr="00CC73C0">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w:t>
            </w:r>
          </w:p>
        </w:tc>
        <w:tc>
          <w:tcPr>
            <w:tcW w:w="2127" w:type="dxa"/>
            <w:vAlign w:val="center"/>
          </w:tcPr>
          <w:p w:rsidR="00740EF0" w:rsidRPr="00444CE7" w:rsidRDefault="00740EF0" w:rsidP="00263378">
            <w:pPr>
              <w:jc w:val="center"/>
              <w:rPr>
                <w:rFonts w:ascii="Times New Roman" w:hAnsi="Times New Roman" w:cs="Times New Roman"/>
                <w:b/>
                <w:sz w:val="24"/>
                <w:szCs w:val="24"/>
                <w:lang w:eastAsia="ru-RU"/>
              </w:rPr>
            </w:pPr>
            <w:r w:rsidRPr="00444CE7">
              <w:rPr>
                <w:rFonts w:ascii="Times New Roman" w:hAnsi="Times New Roman" w:cs="Times New Roman"/>
                <w:b/>
                <w:sz w:val="24"/>
                <w:szCs w:val="24"/>
                <w:lang w:eastAsia="ru-RU"/>
              </w:rPr>
              <w:t xml:space="preserve">Формы проведения </w:t>
            </w:r>
            <w:r w:rsidR="00444CE7" w:rsidRPr="00263378">
              <w:rPr>
                <w:rFonts w:ascii="Times New Roman" w:hAnsi="Times New Roman" w:cs="Times New Roman"/>
                <w:b/>
                <w:sz w:val="24"/>
                <w:szCs w:val="24"/>
                <w:lang w:eastAsia="ru-RU"/>
              </w:rPr>
              <w:t>занятий</w:t>
            </w:r>
          </w:p>
        </w:tc>
      </w:tr>
      <w:tr w:rsidR="00603495" w:rsidTr="006D6E2D">
        <w:tc>
          <w:tcPr>
            <w:tcW w:w="2269" w:type="dxa"/>
            <w:vAlign w:val="center"/>
          </w:tcPr>
          <w:p w:rsidR="0087786A" w:rsidRDefault="0087786A" w:rsidP="0087786A">
            <w:pPr>
              <w:spacing w:before="100" w:beforeAutospacing="1" w:after="100" w:afterAutospacing="1"/>
              <w:rPr>
                <w:rFonts w:ascii="Times New Roman" w:eastAsia="Times New Roman" w:hAnsi="Times New Roman" w:cs="Times New Roman"/>
                <w:b/>
                <w:sz w:val="24"/>
                <w:szCs w:val="24"/>
                <w:lang w:eastAsia="ru-RU"/>
              </w:rPr>
            </w:pPr>
            <w:r w:rsidRPr="0087786A">
              <w:rPr>
                <w:rFonts w:ascii="Times New Roman" w:eastAsia="Times New Roman" w:hAnsi="Times New Roman" w:cs="Times New Roman"/>
                <w:b/>
                <w:sz w:val="24"/>
                <w:szCs w:val="24"/>
                <w:lang w:eastAsia="ru-RU"/>
              </w:rPr>
              <w:t>Тема 1. Обеспечение законности в</w:t>
            </w:r>
            <w:r>
              <w:rPr>
                <w:rFonts w:ascii="Times New Roman" w:eastAsia="Times New Roman" w:hAnsi="Times New Roman" w:cs="Times New Roman"/>
                <w:b/>
                <w:sz w:val="24"/>
                <w:szCs w:val="24"/>
                <w:lang w:eastAsia="ru-RU"/>
              </w:rPr>
              <w:t xml:space="preserve"> </w:t>
            </w:r>
            <w:r w:rsidRPr="0087786A">
              <w:rPr>
                <w:rFonts w:ascii="Times New Roman" w:eastAsia="Times New Roman" w:hAnsi="Times New Roman" w:cs="Times New Roman"/>
                <w:b/>
                <w:sz w:val="24"/>
                <w:szCs w:val="24"/>
                <w:lang w:eastAsia="ru-RU"/>
              </w:rPr>
              <w:t xml:space="preserve">сфере </w:t>
            </w:r>
            <w:r>
              <w:rPr>
                <w:rFonts w:ascii="Times New Roman" w:eastAsia="Times New Roman" w:hAnsi="Times New Roman" w:cs="Times New Roman"/>
                <w:b/>
                <w:sz w:val="24"/>
                <w:szCs w:val="24"/>
                <w:lang w:eastAsia="ru-RU"/>
              </w:rPr>
              <w:t>р</w:t>
            </w:r>
            <w:r w:rsidRPr="0087786A">
              <w:rPr>
                <w:rFonts w:ascii="Times New Roman" w:eastAsia="Times New Roman" w:hAnsi="Times New Roman" w:cs="Times New Roman"/>
                <w:b/>
                <w:sz w:val="24"/>
                <w:szCs w:val="24"/>
                <w:lang w:eastAsia="ru-RU"/>
              </w:rPr>
              <w:t>еализации норм гражданского законодательства</w:t>
            </w:r>
          </w:p>
          <w:p w:rsidR="00603495" w:rsidRPr="00855670" w:rsidRDefault="00603495" w:rsidP="00F21CEE">
            <w:pPr>
              <w:spacing w:before="100" w:beforeAutospacing="1" w:after="100" w:afterAutospacing="1"/>
              <w:jc w:val="center"/>
              <w:rPr>
                <w:rFonts w:ascii="Times New Roman" w:eastAsia="Times New Roman" w:hAnsi="Times New Roman" w:cs="Times New Roman"/>
                <w:b/>
                <w:sz w:val="24"/>
                <w:szCs w:val="24"/>
                <w:lang w:eastAsia="ru-RU"/>
              </w:rPr>
            </w:pPr>
          </w:p>
        </w:tc>
        <w:tc>
          <w:tcPr>
            <w:tcW w:w="5528" w:type="dxa"/>
            <w:vAlign w:val="center"/>
          </w:tcPr>
          <w:p w:rsidR="0087786A" w:rsidRPr="0087786A" w:rsidRDefault="0087786A" w:rsidP="0087786A">
            <w:pPr>
              <w:shd w:val="clear" w:color="auto" w:fill="FFFFFF"/>
              <w:jc w:val="both"/>
              <w:rPr>
                <w:rFonts w:ascii="Times New Roman" w:eastAsia="Times New Roman" w:hAnsi="Times New Roman" w:cs="Times New Roman"/>
                <w:color w:val="000000"/>
                <w:sz w:val="24"/>
                <w:szCs w:val="24"/>
                <w:lang w:eastAsia="ru-RU"/>
              </w:rPr>
            </w:pPr>
            <w:r w:rsidRPr="0087786A">
              <w:rPr>
                <w:rFonts w:ascii="Times New Roman" w:eastAsia="Times New Roman" w:hAnsi="Times New Roman" w:cs="Times New Roman"/>
                <w:color w:val="000000"/>
                <w:sz w:val="24"/>
                <w:szCs w:val="24"/>
                <w:lang w:eastAsia="ru-RU"/>
              </w:rPr>
              <w:t>Охарактеризуйте содержание абсолютных и относительных гражданских правоотношений.   Дайте определение понятию «субъективное право». Какова роль актов публично-правового регулирования в возникновении и развитии гражданских правоотношений?</w:t>
            </w:r>
            <w:r w:rsidR="006D6E2D">
              <w:rPr>
                <w:rFonts w:ascii="Times New Roman" w:eastAsia="Times New Roman" w:hAnsi="Times New Roman" w:cs="Times New Roman"/>
                <w:color w:val="000000"/>
                <w:sz w:val="24"/>
                <w:szCs w:val="24"/>
                <w:lang w:eastAsia="ru-RU"/>
              </w:rPr>
              <w:t xml:space="preserve"> Х</w:t>
            </w:r>
            <w:r w:rsidRPr="0087786A">
              <w:rPr>
                <w:rFonts w:ascii="Times New Roman" w:eastAsia="Times New Roman" w:hAnsi="Times New Roman" w:cs="Times New Roman"/>
                <w:color w:val="000000"/>
                <w:sz w:val="24"/>
                <w:szCs w:val="24"/>
                <w:lang w:eastAsia="ru-RU"/>
              </w:rPr>
              <w:t>арактери</w:t>
            </w:r>
            <w:r w:rsidR="006D6E2D">
              <w:rPr>
                <w:rFonts w:ascii="Times New Roman" w:eastAsia="Times New Roman" w:hAnsi="Times New Roman" w:cs="Times New Roman"/>
                <w:color w:val="000000"/>
                <w:sz w:val="24"/>
                <w:szCs w:val="24"/>
                <w:lang w:eastAsia="ru-RU"/>
              </w:rPr>
              <w:t>стика</w:t>
            </w:r>
            <w:r w:rsidRPr="0087786A">
              <w:rPr>
                <w:rFonts w:ascii="Times New Roman" w:eastAsia="Times New Roman" w:hAnsi="Times New Roman" w:cs="Times New Roman"/>
                <w:color w:val="000000"/>
                <w:sz w:val="24"/>
                <w:szCs w:val="24"/>
                <w:lang w:eastAsia="ru-RU"/>
              </w:rPr>
              <w:t xml:space="preserve"> круг</w:t>
            </w:r>
            <w:r w:rsidR="006D6E2D">
              <w:rPr>
                <w:rFonts w:ascii="Times New Roman" w:eastAsia="Times New Roman" w:hAnsi="Times New Roman" w:cs="Times New Roman"/>
                <w:color w:val="000000"/>
                <w:sz w:val="24"/>
                <w:szCs w:val="24"/>
                <w:lang w:eastAsia="ru-RU"/>
              </w:rPr>
              <w:t>а</w:t>
            </w:r>
            <w:r w:rsidRPr="0087786A">
              <w:rPr>
                <w:rFonts w:ascii="Times New Roman" w:eastAsia="Times New Roman" w:hAnsi="Times New Roman" w:cs="Times New Roman"/>
                <w:color w:val="000000"/>
                <w:sz w:val="24"/>
                <w:szCs w:val="24"/>
                <w:lang w:eastAsia="ru-RU"/>
              </w:rPr>
              <w:t xml:space="preserve"> субъектов публично-правового регулирования в сфере экономических отношений. Приведите примеры изменения объема гражданской правоспособности юридических лиц на основании актов публично</w:t>
            </w:r>
            <w:r>
              <w:rPr>
                <w:rFonts w:ascii="Times New Roman" w:eastAsia="Times New Roman" w:hAnsi="Times New Roman" w:cs="Times New Roman"/>
                <w:color w:val="000000"/>
                <w:sz w:val="24"/>
                <w:szCs w:val="24"/>
                <w:lang w:eastAsia="ru-RU"/>
              </w:rPr>
              <w:t>-</w:t>
            </w:r>
            <w:r w:rsidRPr="0087786A">
              <w:rPr>
                <w:rFonts w:ascii="Times New Roman" w:eastAsia="Times New Roman" w:hAnsi="Times New Roman" w:cs="Times New Roman"/>
                <w:color w:val="000000"/>
                <w:sz w:val="24"/>
                <w:szCs w:val="24"/>
                <w:lang w:eastAsia="ru-RU"/>
              </w:rPr>
              <w:t xml:space="preserve">правового регулирования в экономической сфере.  Дайте сравнительную характеристику способов защиты гражданских прав, предусмотренных статьей 12 ГК РФ.   </w:t>
            </w:r>
          </w:p>
          <w:p w:rsidR="00603495" w:rsidRDefault="00603495" w:rsidP="002F38CF">
            <w:pPr>
              <w:shd w:val="clear" w:color="auto" w:fill="FFFFFF"/>
              <w:jc w:val="both"/>
              <w:rPr>
                <w:rFonts w:ascii="Times New Roman" w:eastAsia="Times New Roman" w:hAnsi="Times New Roman" w:cs="Times New Roman"/>
                <w:b/>
                <w:color w:val="000000"/>
                <w:sz w:val="24"/>
                <w:szCs w:val="24"/>
                <w:lang w:eastAsia="ru-RU"/>
              </w:rPr>
            </w:pPr>
            <w:r w:rsidRPr="00E06965">
              <w:rPr>
                <w:rFonts w:ascii="Times New Roman" w:eastAsia="Times New Roman" w:hAnsi="Times New Roman" w:cs="Times New Roman"/>
                <w:b/>
                <w:color w:val="000000"/>
                <w:sz w:val="24"/>
                <w:szCs w:val="24"/>
                <w:lang w:eastAsia="ru-RU"/>
              </w:rPr>
              <w:t xml:space="preserve">Рекомендуемые источники </w:t>
            </w:r>
          </w:p>
          <w:p w:rsidR="006D6E2D" w:rsidRPr="00E92A3D" w:rsidRDefault="0087786A" w:rsidP="00CC61DB">
            <w:pPr>
              <w:shd w:val="clear" w:color="auto" w:fill="FFFFFF"/>
              <w:jc w:val="both"/>
              <w:rPr>
                <w:rFonts w:ascii="Times New Roman" w:eastAsia="Times New Roman" w:hAnsi="Times New Roman" w:cs="Times New Roman"/>
                <w:color w:val="000000"/>
                <w:sz w:val="24"/>
                <w:szCs w:val="24"/>
                <w:lang w:eastAsia="ru-RU"/>
              </w:rPr>
            </w:pPr>
            <w:r w:rsidRPr="00E92A3D">
              <w:rPr>
                <w:rFonts w:ascii="Times New Roman" w:eastAsia="Times New Roman" w:hAnsi="Times New Roman" w:cs="Times New Roman"/>
                <w:b/>
                <w:color w:val="000000"/>
                <w:sz w:val="24"/>
                <w:szCs w:val="24"/>
                <w:lang w:eastAsia="ru-RU"/>
              </w:rPr>
              <w:t>из раздела 8</w:t>
            </w:r>
            <w:r w:rsidRPr="00E92A3D">
              <w:rPr>
                <w:rFonts w:ascii="Times New Roman" w:eastAsia="Times New Roman" w:hAnsi="Times New Roman" w:cs="Times New Roman"/>
                <w:color w:val="000000"/>
                <w:sz w:val="24"/>
                <w:szCs w:val="24"/>
                <w:lang w:eastAsia="ru-RU"/>
              </w:rPr>
              <w:t>: 1, 3-7</w:t>
            </w:r>
            <w:r w:rsidR="00CC73C0">
              <w:rPr>
                <w:rFonts w:ascii="Times New Roman" w:eastAsia="Times New Roman" w:hAnsi="Times New Roman" w:cs="Times New Roman"/>
                <w:color w:val="000000"/>
                <w:sz w:val="24"/>
                <w:szCs w:val="24"/>
                <w:lang w:eastAsia="ru-RU"/>
              </w:rPr>
              <w:t xml:space="preserve">, 11, </w:t>
            </w:r>
            <w:r w:rsidRPr="00E92A3D">
              <w:rPr>
                <w:rFonts w:ascii="Times New Roman" w:eastAsia="Times New Roman" w:hAnsi="Times New Roman" w:cs="Times New Roman"/>
                <w:color w:val="000000"/>
                <w:sz w:val="24"/>
                <w:szCs w:val="24"/>
                <w:lang w:eastAsia="ru-RU"/>
              </w:rPr>
              <w:t>13, 14, 1</w:t>
            </w:r>
            <w:r w:rsidR="0023684E">
              <w:rPr>
                <w:rFonts w:ascii="Times New Roman" w:eastAsia="Times New Roman" w:hAnsi="Times New Roman" w:cs="Times New Roman"/>
                <w:color w:val="000000"/>
                <w:sz w:val="24"/>
                <w:szCs w:val="24"/>
                <w:lang w:eastAsia="ru-RU"/>
              </w:rPr>
              <w:t>5</w:t>
            </w:r>
            <w:r w:rsidRPr="00E92A3D">
              <w:rPr>
                <w:rFonts w:ascii="Times New Roman" w:eastAsia="Times New Roman" w:hAnsi="Times New Roman" w:cs="Times New Roman"/>
                <w:color w:val="000000"/>
                <w:sz w:val="24"/>
                <w:szCs w:val="24"/>
                <w:lang w:eastAsia="ru-RU"/>
              </w:rPr>
              <w:t xml:space="preserve"> </w:t>
            </w:r>
          </w:p>
          <w:p w:rsidR="00603495" w:rsidRPr="00E06965" w:rsidRDefault="006D6E2D" w:rsidP="0023684E">
            <w:pPr>
              <w:shd w:val="clear" w:color="auto" w:fill="FFFFFF"/>
              <w:jc w:val="both"/>
              <w:rPr>
                <w:rFonts w:ascii="Times New Roman" w:eastAsia="Times New Roman" w:hAnsi="Times New Roman" w:cs="Times New Roman"/>
                <w:color w:val="000000"/>
                <w:sz w:val="24"/>
                <w:szCs w:val="24"/>
                <w:lang w:eastAsia="ru-RU"/>
              </w:rPr>
            </w:pPr>
            <w:r w:rsidRPr="00E92A3D">
              <w:rPr>
                <w:rFonts w:ascii="Times New Roman" w:eastAsia="Times New Roman" w:hAnsi="Times New Roman" w:cs="Times New Roman"/>
                <w:b/>
                <w:color w:val="000000"/>
                <w:sz w:val="24"/>
                <w:szCs w:val="24"/>
                <w:lang w:eastAsia="ru-RU"/>
              </w:rPr>
              <w:t>из р</w:t>
            </w:r>
            <w:r w:rsidR="0087786A" w:rsidRPr="00E92A3D">
              <w:rPr>
                <w:rFonts w:ascii="Times New Roman" w:eastAsia="Times New Roman" w:hAnsi="Times New Roman" w:cs="Times New Roman"/>
                <w:b/>
                <w:color w:val="000000"/>
                <w:sz w:val="24"/>
                <w:szCs w:val="24"/>
                <w:lang w:eastAsia="ru-RU"/>
              </w:rPr>
              <w:t>аздел</w:t>
            </w:r>
            <w:r w:rsidRPr="00E92A3D">
              <w:rPr>
                <w:rFonts w:ascii="Times New Roman" w:eastAsia="Times New Roman" w:hAnsi="Times New Roman" w:cs="Times New Roman"/>
                <w:b/>
                <w:color w:val="000000"/>
                <w:sz w:val="24"/>
                <w:szCs w:val="24"/>
                <w:lang w:eastAsia="ru-RU"/>
              </w:rPr>
              <w:t>а</w:t>
            </w:r>
            <w:r w:rsidR="0087786A" w:rsidRPr="00E92A3D">
              <w:rPr>
                <w:rFonts w:ascii="Times New Roman" w:eastAsia="Times New Roman" w:hAnsi="Times New Roman" w:cs="Times New Roman"/>
                <w:b/>
                <w:color w:val="000000"/>
                <w:sz w:val="24"/>
                <w:szCs w:val="24"/>
                <w:lang w:eastAsia="ru-RU"/>
              </w:rPr>
              <w:t xml:space="preserve"> 9</w:t>
            </w:r>
            <w:r w:rsidR="0087786A" w:rsidRPr="00E92A3D">
              <w:rPr>
                <w:rFonts w:ascii="Times New Roman" w:eastAsia="Times New Roman" w:hAnsi="Times New Roman" w:cs="Times New Roman"/>
                <w:color w:val="000000"/>
                <w:sz w:val="24"/>
                <w:szCs w:val="24"/>
                <w:lang w:eastAsia="ru-RU"/>
              </w:rPr>
              <w:t>: 1-</w:t>
            </w:r>
            <w:r w:rsidR="0023684E">
              <w:rPr>
                <w:rFonts w:ascii="Times New Roman" w:eastAsia="Times New Roman" w:hAnsi="Times New Roman" w:cs="Times New Roman"/>
                <w:color w:val="000000"/>
                <w:sz w:val="24"/>
                <w:szCs w:val="24"/>
                <w:lang w:eastAsia="ru-RU"/>
              </w:rPr>
              <w:t>9</w:t>
            </w:r>
          </w:p>
        </w:tc>
        <w:tc>
          <w:tcPr>
            <w:tcW w:w="2127" w:type="dxa"/>
            <w:vAlign w:val="center"/>
          </w:tcPr>
          <w:p w:rsidR="00603495" w:rsidRPr="002F38CF" w:rsidRDefault="00F21CEE" w:rsidP="00CC61DB">
            <w:pPr>
              <w:jc w:val="center"/>
              <w:rPr>
                <w:rFonts w:ascii="Times New Roman" w:hAnsi="Times New Roman" w:cs="Times New Roman"/>
                <w:sz w:val="24"/>
                <w:szCs w:val="24"/>
                <w:lang w:eastAsia="ru-RU"/>
              </w:rPr>
            </w:pPr>
            <w:r w:rsidRPr="00F21CEE">
              <w:rPr>
                <w:rFonts w:ascii="Times New Roman" w:hAnsi="Times New Roman" w:cs="Times New Roman"/>
                <w:sz w:val="24"/>
                <w:szCs w:val="24"/>
                <w:lang w:eastAsia="ru-RU"/>
              </w:rPr>
              <w:t>Семинары в диалоговом режиме, групповые дискуссии, подготовка докладов.</w:t>
            </w:r>
          </w:p>
        </w:tc>
      </w:tr>
      <w:tr w:rsidR="00603495" w:rsidTr="006D6E2D">
        <w:tc>
          <w:tcPr>
            <w:tcW w:w="2269" w:type="dxa"/>
            <w:vAlign w:val="center"/>
          </w:tcPr>
          <w:p w:rsidR="00603495" w:rsidRPr="00855670" w:rsidRDefault="006D6E2D" w:rsidP="00F21CEE">
            <w:pPr>
              <w:spacing w:before="100" w:beforeAutospacing="1" w:after="100" w:afterAutospacing="1"/>
              <w:jc w:val="center"/>
              <w:rPr>
                <w:rFonts w:ascii="Times New Roman" w:eastAsia="Times New Roman" w:hAnsi="Times New Roman" w:cs="Times New Roman"/>
                <w:b/>
                <w:sz w:val="24"/>
                <w:szCs w:val="24"/>
                <w:lang w:eastAsia="ru-RU"/>
              </w:rPr>
            </w:pPr>
            <w:r w:rsidRPr="006D6E2D">
              <w:rPr>
                <w:rFonts w:ascii="Times New Roman" w:eastAsia="Times New Roman" w:hAnsi="Times New Roman" w:cs="Times New Roman"/>
                <w:b/>
                <w:sz w:val="24"/>
                <w:szCs w:val="24"/>
                <w:lang w:eastAsia="ru-RU"/>
              </w:rPr>
              <w:t>Тема 2. Соотношение судебной и административно-правовой форм защиты субъективных гражданских прав и охраняемых законом интересов граждан и юридических лиц</w:t>
            </w:r>
          </w:p>
        </w:tc>
        <w:tc>
          <w:tcPr>
            <w:tcW w:w="5528" w:type="dxa"/>
            <w:vAlign w:val="center"/>
          </w:tcPr>
          <w:p w:rsidR="006D6E2D" w:rsidRPr="006D6E2D" w:rsidRDefault="006D6E2D" w:rsidP="006D6E2D">
            <w:pPr>
              <w:jc w:val="both"/>
              <w:rPr>
                <w:rFonts w:ascii="Times New Roman" w:hAnsi="Times New Roman" w:cs="Times New Roman"/>
                <w:sz w:val="24"/>
                <w:szCs w:val="24"/>
                <w:lang w:eastAsia="ru-RU"/>
              </w:rPr>
            </w:pPr>
            <w:r w:rsidRPr="006D6E2D">
              <w:rPr>
                <w:rFonts w:ascii="Times New Roman" w:hAnsi="Times New Roman" w:cs="Times New Roman"/>
                <w:sz w:val="24"/>
                <w:szCs w:val="24"/>
                <w:lang w:eastAsia="ru-RU"/>
              </w:rPr>
              <w:t>Охарактеризуйте основные отличия судебной и административно</w:t>
            </w:r>
            <w:r>
              <w:rPr>
                <w:rFonts w:ascii="Times New Roman" w:hAnsi="Times New Roman" w:cs="Times New Roman"/>
                <w:sz w:val="24"/>
                <w:szCs w:val="24"/>
                <w:lang w:eastAsia="ru-RU"/>
              </w:rPr>
              <w:t>-</w:t>
            </w:r>
            <w:r w:rsidRPr="006D6E2D">
              <w:rPr>
                <w:rFonts w:ascii="Times New Roman" w:hAnsi="Times New Roman" w:cs="Times New Roman"/>
                <w:sz w:val="24"/>
                <w:szCs w:val="24"/>
                <w:lang w:eastAsia="ru-RU"/>
              </w:rPr>
              <w:t>правовой форм защит права. Как соотносятся указанные выше формы защиты? Является ли использование административно-правовых средств защиты (например, обращение с жалобой в вышестоящий орган) необходимым условием обращения в суд по делам, возникающим из административно-правовых отношений</w:t>
            </w:r>
            <w:r>
              <w:rPr>
                <w:rFonts w:ascii="Times New Roman" w:hAnsi="Times New Roman" w:cs="Times New Roman"/>
                <w:sz w:val="24"/>
                <w:szCs w:val="24"/>
                <w:lang w:eastAsia="ru-RU"/>
              </w:rPr>
              <w:t>.</w:t>
            </w:r>
            <w:r w:rsidRPr="006D6E2D">
              <w:rPr>
                <w:rFonts w:ascii="Times New Roman" w:hAnsi="Times New Roman" w:cs="Times New Roman"/>
                <w:sz w:val="24"/>
                <w:szCs w:val="24"/>
                <w:lang w:eastAsia="ru-RU"/>
              </w:rPr>
              <w:t xml:space="preserve"> </w:t>
            </w:r>
          </w:p>
          <w:p w:rsidR="00603495" w:rsidRDefault="006D6E2D" w:rsidP="006D6E2D">
            <w:pPr>
              <w:jc w:val="both"/>
              <w:rPr>
                <w:rFonts w:ascii="Times New Roman" w:hAnsi="Times New Roman" w:cs="Times New Roman"/>
                <w:sz w:val="24"/>
                <w:szCs w:val="24"/>
                <w:lang w:eastAsia="ru-RU"/>
              </w:rPr>
            </w:pPr>
            <w:r w:rsidRPr="006D6E2D">
              <w:rPr>
                <w:rFonts w:ascii="Times New Roman" w:hAnsi="Times New Roman" w:cs="Times New Roman"/>
                <w:sz w:val="24"/>
                <w:szCs w:val="24"/>
                <w:lang w:eastAsia="ru-RU"/>
              </w:rPr>
              <w:t xml:space="preserve">Каковы критерии оценки правомерности решений, действий (бездействия) органов государственной власти, органов местного самоуправления, должностных лиц, государственных или муниципальных служащих? Приведите примеры использования предусмотренных статьей 12 ГК РФ способов защиты гражданских прав и охраняемых </w:t>
            </w:r>
            <w:r w:rsidRPr="006D6E2D">
              <w:rPr>
                <w:rFonts w:ascii="Times New Roman" w:hAnsi="Times New Roman" w:cs="Times New Roman"/>
                <w:sz w:val="24"/>
                <w:szCs w:val="24"/>
                <w:lang w:eastAsia="ru-RU"/>
              </w:rPr>
              <w:lastRenderedPageBreak/>
              <w:t>законом интересов, нарушаемых решениями, действиями (бездействием) субъектов, осуществляющих функции публично-правового регулирования.</w:t>
            </w:r>
          </w:p>
          <w:p w:rsidR="006D6E2D" w:rsidRDefault="006D6E2D" w:rsidP="006D6E2D">
            <w:pPr>
              <w:shd w:val="clear" w:color="auto" w:fill="FFFFFF"/>
              <w:jc w:val="both"/>
              <w:rPr>
                <w:rFonts w:ascii="Times New Roman" w:eastAsia="Times New Roman" w:hAnsi="Times New Roman" w:cs="Times New Roman"/>
                <w:b/>
                <w:color w:val="000000"/>
                <w:sz w:val="24"/>
                <w:szCs w:val="24"/>
                <w:lang w:eastAsia="ru-RU"/>
              </w:rPr>
            </w:pPr>
            <w:r w:rsidRPr="00E06965">
              <w:rPr>
                <w:rFonts w:ascii="Times New Roman" w:eastAsia="Times New Roman" w:hAnsi="Times New Roman" w:cs="Times New Roman"/>
                <w:b/>
                <w:color w:val="000000"/>
                <w:sz w:val="24"/>
                <w:szCs w:val="24"/>
                <w:lang w:eastAsia="ru-RU"/>
              </w:rPr>
              <w:t xml:space="preserve">Рекомендуемые источники </w:t>
            </w:r>
          </w:p>
          <w:p w:rsidR="006D6E2D" w:rsidRPr="00E92A3D" w:rsidRDefault="006D6E2D" w:rsidP="006D6E2D">
            <w:pPr>
              <w:shd w:val="clear" w:color="auto" w:fill="FFFFFF"/>
              <w:jc w:val="both"/>
              <w:rPr>
                <w:rFonts w:ascii="Times New Roman" w:eastAsia="Times New Roman" w:hAnsi="Times New Roman" w:cs="Times New Roman"/>
                <w:color w:val="000000"/>
                <w:sz w:val="24"/>
                <w:szCs w:val="24"/>
                <w:lang w:eastAsia="ru-RU"/>
              </w:rPr>
            </w:pPr>
            <w:r w:rsidRPr="00E92A3D">
              <w:rPr>
                <w:rFonts w:ascii="Times New Roman" w:eastAsia="Times New Roman" w:hAnsi="Times New Roman" w:cs="Times New Roman"/>
                <w:b/>
                <w:color w:val="000000"/>
                <w:sz w:val="24"/>
                <w:szCs w:val="24"/>
                <w:lang w:eastAsia="ru-RU"/>
              </w:rPr>
              <w:t>из раздела 8</w:t>
            </w:r>
            <w:r w:rsidRPr="00E92A3D">
              <w:rPr>
                <w:rFonts w:ascii="Times New Roman" w:eastAsia="Times New Roman" w:hAnsi="Times New Roman" w:cs="Times New Roman"/>
                <w:color w:val="000000"/>
                <w:sz w:val="24"/>
                <w:szCs w:val="24"/>
                <w:lang w:eastAsia="ru-RU"/>
              </w:rPr>
              <w:t>: 1, 2</w:t>
            </w:r>
            <w:r w:rsidR="00423450">
              <w:rPr>
                <w:rFonts w:ascii="Times New Roman" w:eastAsia="Times New Roman" w:hAnsi="Times New Roman" w:cs="Times New Roman"/>
                <w:color w:val="000000"/>
                <w:sz w:val="24"/>
                <w:szCs w:val="24"/>
                <w:lang w:eastAsia="ru-RU"/>
              </w:rPr>
              <w:t>, 8-10</w:t>
            </w:r>
            <w:r w:rsidR="0023684E">
              <w:rPr>
                <w:rFonts w:ascii="Times New Roman" w:eastAsia="Times New Roman" w:hAnsi="Times New Roman" w:cs="Times New Roman"/>
                <w:color w:val="000000"/>
                <w:sz w:val="24"/>
                <w:szCs w:val="24"/>
                <w:lang w:eastAsia="ru-RU"/>
              </w:rPr>
              <w:t xml:space="preserve">, </w:t>
            </w:r>
            <w:r w:rsidR="00423450">
              <w:rPr>
                <w:rFonts w:ascii="Times New Roman" w:eastAsia="Times New Roman" w:hAnsi="Times New Roman" w:cs="Times New Roman"/>
                <w:color w:val="000000"/>
                <w:sz w:val="24"/>
                <w:szCs w:val="24"/>
                <w:lang w:eastAsia="ru-RU"/>
              </w:rPr>
              <w:t>11</w:t>
            </w:r>
            <w:r w:rsidRPr="00E92A3D">
              <w:rPr>
                <w:rFonts w:ascii="Times New Roman" w:eastAsia="Times New Roman" w:hAnsi="Times New Roman" w:cs="Times New Roman"/>
                <w:color w:val="000000"/>
                <w:sz w:val="24"/>
                <w:szCs w:val="24"/>
                <w:lang w:eastAsia="ru-RU"/>
              </w:rPr>
              <w:t>-1</w:t>
            </w:r>
            <w:r w:rsidR="00423450">
              <w:rPr>
                <w:rFonts w:ascii="Times New Roman" w:eastAsia="Times New Roman" w:hAnsi="Times New Roman" w:cs="Times New Roman"/>
                <w:color w:val="000000"/>
                <w:sz w:val="24"/>
                <w:szCs w:val="24"/>
                <w:lang w:eastAsia="ru-RU"/>
              </w:rPr>
              <w:t>2</w:t>
            </w:r>
            <w:r w:rsidR="0023684E">
              <w:rPr>
                <w:rFonts w:ascii="Times New Roman" w:eastAsia="Times New Roman" w:hAnsi="Times New Roman" w:cs="Times New Roman"/>
                <w:color w:val="000000"/>
                <w:sz w:val="24"/>
                <w:szCs w:val="24"/>
                <w:lang w:eastAsia="ru-RU"/>
              </w:rPr>
              <w:t xml:space="preserve">, </w:t>
            </w:r>
            <w:r w:rsidRPr="00E92A3D">
              <w:rPr>
                <w:rFonts w:ascii="Times New Roman" w:eastAsia="Times New Roman" w:hAnsi="Times New Roman" w:cs="Times New Roman"/>
                <w:color w:val="000000"/>
                <w:sz w:val="24"/>
                <w:szCs w:val="24"/>
                <w:lang w:eastAsia="ru-RU"/>
              </w:rPr>
              <w:t>15</w:t>
            </w:r>
          </w:p>
          <w:p w:rsidR="006D6E2D" w:rsidRPr="00E06965" w:rsidRDefault="006D6E2D" w:rsidP="0023684E">
            <w:pPr>
              <w:jc w:val="both"/>
              <w:rPr>
                <w:rFonts w:ascii="Times New Roman" w:hAnsi="Times New Roman" w:cs="Times New Roman"/>
                <w:sz w:val="24"/>
                <w:szCs w:val="24"/>
                <w:lang w:eastAsia="ru-RU"/>
              </w:rPr>
            </w:pPr>
            <w:r w:rsidRPr="00E92A3D">
              <w:rPr>
                <w:rFonts w:ascii="Times New Roman" w:eastAsia="Times New Roman" w:hAnsi="Times New Roman" w:cs="Times New Roman"/>
                <w:b/>
                <w:color w:val="000000"/>
                <w:sz w:val="24"/>
                <w:szCs w:val="24"/>
                <w:lang w:eastAsia="ru-RU"/>
              </w:rPr>
              <w:t xml:space="preserve">из раздела 9: </w:t>
            </w:r>
            <w:r w:rsidRPr="00E92A3D">
              <w:rPr>
                <w:rFonts w:ascii="Times New Roman" w:eastAsia="Times New Roman" w:hAnsi="Times New Roman" w:cs="Times New Roman"/>
                <w:color w:val="000000"/>
                <w:sz w:val="24"/>
                <w:szCs w:val="24"/>
                <w:lang w:eastAsia="ru-RU"/>
              </w:rPr>
              <w:t>1-</w:t>
            </w:r>
            <w:r w:rsidR="0023684E">
              <w:rPr>
                <w:rFonts w:ascii="Times New Roman" w:eastAsia="Times New Roman" w:hAnsi="Times New Roman" w:cs="Times New Roman"/>
                <w:color w:val="000000"/>
                <w:sz w:val="24"/>
                <w:szCs w:val="24"/>
                <w:lang w:eastAsia="ru-RU"/>
              </w:rPr>
              <w:t>9</w:t>
            </w:r>
          </w:p>
        </w:tc>
        <w:tc>
          <w:tcPr>
            <w:tcW w:w="2127" w:type="dxa"/>
            <w:vAlign w:val="center"/>
          </w:tcPr>
          <w:p w:rsidR="00CC61DB" w:rsidRPr="00CC61DB" w:rsidRDefault="00CC61DB" w:rsidP="00CC61DB">
            <w:pPr>
              <w:autoSpaceDE w:val="0"/>
              <w:autoSpaceDN w:val="0"/>
              <w:adjustRightInd w:val="0"/>
              <w:jc w:val="center"/>
              <w:rPr>
                <w:rFonts w:ascii="Times New Roman" w:hAnsi="Times New Roman" w:cs="Times New Roman"/>
                <w:sz w:val="24"/>
                <w:szCs w:val="24"/>
              </w:rPr>
            </w:pPr>
            <w:r w:rsidRPr="00CC61DB">
              <w:rPr>
                <w:rFonts w:ascii="Times New Roman" w:hAnsi="Times New Roman" w:cs="Times New Roman"/>
                <w:sz w:val="24"/>
                <w:szCs w:val="24"/>
              </w:rPr>
              <w:lastRenderedPageBreak/>
              <w:t>Дискуссия</w:t>
            </w:r>
            <w:r>
              <w:rPr>
                <w:rFonts w:ascii="Times New Roman" w:hAnsi="Times New Roman" w:cs="Times New Roman"/>
                <w:sz w:val="24"/>
                <w:szCs w:val="24"/>
              </w:rPr>
              <w:t>.</w:t>
            </w:r>
          </w:p>
          <w:p w:rsidR="00CC61DB" w:rsidRPr="00CC61DB" w:rsidRDefault="00CC61DB" w:rsidP="00CC61D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Опрос.</w:t>
            </w:r>
            <w:r w:rsidRPr="00CC61DB">
              <w:rPr>
                <w:rFonts w:ascii="Times New Roman" w:hAnsi="Times New Roman" w:cs="Times New Roman"/>
                <w:sz w:val="24"/>
                <w:szCs w:val="24"/>
              </w:rPr>
              <w:t xml:space="preserve"> </w:t>
            </w:r>
          </w:p>
          <w:p w:rsidR="00603495" w:rsidRDefault="00CC61DB" w:rsidP="00CC61DB">
            <w:pPr>
              <w:jc w:val="center"/>
              <w:rPr>
                <w:rFonts w:ascii="Times New Roman" w:hAnsi="Times New Roman" w:cs="Times New Roman"/>
                <w:sz w:val="24"/>
                <w:szCs w:val="24"/>
              </w:rPr>
            </w:pPr>
            <w:r w:rsidRPr="00CC61DB">
              <w:rPr>
                <w:rFonts w:ascii="Times New Roman" w:hAnsi="Times New Roman" w:cs="Times New Roman"/>
                <w:sz w:val="24"/>
                <w:szCs w:val="24"/>
              </w:rPr>
              <w:t>Доклад</w:t>
            </w:r>
            <w:r w:rsidR="00F21CEE">
              <w:rPr>
                <w:rFonts w:ascii="Times New Roman" w:hAnsi="Times New Roman" w:cs="Times New Roman"/>
                <w:sz w:val="24"/>
                <w:szCs w:val="24"/>
              </w:rPr>
              <w:t>ы</w:t>
            </w:r>
            <w:r w:rsidRPr="00CC61DB">
              <w:rPr>
                <w:rFonts w:ascii="Times New Roman" w:hAnsi="Times New Roman" w:cs="Times New Roman"/>
                <w:sz w:val="24"/>
                <w:szCs w:val="24"/>
              </w:rPr>
              <w:t xml:space="preserve"> в форме презентации</w:t>
            </w:r>
            <w:r>
              <w:rPr>
                <w:rFonts w:ascii="Times New Roman" w:hAnsi="Times New Roman" w:cs="Times New Roman"/>
                <w:sz w:val="24"/>
                <w:szCs w:val="24"/>
              </w:rPr>
              <w:t>.</w:t>
            </w:r>
          </w:p>
          <w:p w:rsidR="00CC61DB" w:rsidRPr="00B86A0E" w:rsidRDefault="00CC61DB" w:rsidP="00CC61DB">
            <w:pPr>
              <w:autoSpaceDE w:val="0"/>
              <w:autoSpaceDN w:val="0"/>
              <w:adjustRightInd w:val="0"/>
              <w:jc w:val="center"/>
              <w:rPr>
                <w:rFonts w:ascii="Times New Roman" w:hAnsi="Times New Roman" w:cs="Times New Roman"/>
                <w:sz w:val="24"/>
                <w:szCs w:val="24"/>
              </w:rPr>
            </w:pPr>
            <w:r w:rsidRPr="00B86A0E">
              <w:rPr>
                <w:rFonts w:ascii="Times New Roman" w:hAnsi="Times New Roman" w:cs="Times New Roman"/>
                <w:sz w:val="24"/>
                <w:szCs w:val="24"/>
              </w:rPr>
              <w:t>Решение практико- ориентированных заданий</w:t>
            </w:r>
            <w:r>
              <w:rPr>
                <w:rFonts w:ascii="Times New Roman" w:hAnsi="Times New Roman" w:cs="Times New Roman"/>
                <w:sz w:val="24"/>
                <w:szCs w:val="24"/>
              </w:rPr>
              <w:t>.</w:t>
            </w:r>
            <w:r w:rsidRPr="00B86A0E">
              <w:rPr>
                <w:rFonts w:ascii="Times New Roman" w:hAnsi="Times New Roman" w:cs="Times New Roman"/>
                <w:sz w:val="24"/>
                <w:szCs w:val="24"/>
              </w:rPr>
              <w:t xml:space="preserve"> </w:t>
            </w:r>
          </w:p>
          <w:p w:rsidR="00CC61DB" w:rsidRPr="002F38CF" w:rsidRDefault="00CC61DB" w:rsidP="00CC61DB">
            <w:pPr>
              <w:jc w:val="center"/>
              <w:rPr>
                <w:rFonts w:ascii="Times New Roman" w:hAnsi="Times New Roman" w:cs="Times New Roman"/>
                <w:b/>
                <w:sz w:val="24"/>
                <w:szCs w:val="24"/>
                <w:lang w:eastAsia="ru-RU"/>
              </w:rPr>
            </w:pPr>
          </w:p>
        </w:tc>
      </w:tr>
      <w:tr w:rsidR="00603495" w:rsidTr="006D6E2D">
        <w:tc>
          <w:tcPr>
            <w:tcW w:w="2269" w:type="dxa"/>
            <w:vAlign w:val="center"/>
          </w:tcPr>
          <w:p w:rsidR="00603495" w:rsidRPr="00855670" w:rsidRDefault="006D6E2D" w:rsidP="00A17C5F">
            <w:pPr>
              <w:spacing w:before="100" w:beforeAutospacing="1" w:after="100" w:afterAutospacing="1"/>
              <w:jc w:val="center"/>
              <w:rPr>
                <w:rFonts w:ascii="Times New Roman" w:eastAsia="Times New Roman" w:hAnsi="Times New Roman" w:cs="Times New Roman"/>
                <w:b/>
                <w:sz w:val="24"/>
                <w:szCs w:val="24"/>
                <w:lang w:eastAsia="ru-RU"/>
              </w:rPr>
            </w:pPr>
            <w:r w:rsidRPr="006D6E2D">
              <w:rPr>
                <w:rFonts w:ascii="Times New Roman" w:eastAsia="Times New Roman" w:hAnsi="Times New Roman" w:cs="Times New Roman"/>
                <w:b/>
                <w:sz w:val="24"/>
                <w:szCs w:val="24"/>
                <w:lang w:eastAsia="ru-RU"/>
              </w:rPr>
              <w:t>Тема 3. Порядок осуществления судебной защиты гражданских прав и охраняемых законом интересов, нарушенных решениями и действиями (бездействием) органов государственной власти, органов местного самоуправления, должностных лиц, государственных и муниципальных служащих.</w:t>
            </w:r>
          </w:p>
        </w:tc>
        <w:tc>
          <w:tcPr>
            <w:tcW w:w="5528" w:type="dxa"/>
            <w:vAlign w:val="center"/>
          </w:tcPr>
          <w:p w:rsidR="00EC34CE" w:rsidRDefault="006D6E2D" w:rsidP="00E55630">
            <w:pPr>
              <w:jc w:val="both"/>
              <w:rPr>
                <w:rFonts w:ascii="Times New Roman" w:hAnsi="Times New Roman" w:cs="Times New Roman"/>
                <w:sz w:val="24"/>
                <w:szCs w:val="24"/>
                <w:lang w:eastAsia="ru-RU"/>
              </w:rPr>
            </w:pPr>
            <w:r w:rsidRPr="006D6E2D">
              <w:rPr>
                <w:rFonts w:ascii="Times New Roman" w:hAnsi="Times New Roman" w:cs="Times New Roman"/>
                <w:sz w:val="24"/>
                <w:szCs w:val="24"/>
                <w:lang w:eastAsia="ru-RU"/>
              </w:rPr>
              <w:t>Дайте общую характеристику процессуальным особенностям рассмотрения судами общей юрисдикции и арбитражными судами дел, возникающих из публично-правовых отношений.  Укажите, в каком порядке обжалуются акты и действия органов и должностных лиц, принятые (совершенные) в рамках проведения мероприятий на досудебной стадии производства по уголовному делу.</w:t>
            </w:r>
            <w:r>
              <w:rPr>
                <w:rFonts w:ascii="Times New Roman" w:hAnsi="Times New Roman" w:cs="Times New Roman"/>
                <w:sz w:val="24"/>
                <w:szCs w:val="24"/>
                <w:lang w:eastAsia="ru-RU"/>
              </w:rPr>
              <w:t xml:space="preserve"> </w:t>
            </w:r>
            <w:r w:rsidRPr="006D6E2D">
              <w:rPr>
                <w:rFonts w:ascii="Times New Roman" w:hAnsi="Times New Roman" w:cs="Times New Roman"/>
                <w:sz w:val="24"/>
                <w:szCs w:val="24"/>
                <w:lang w:eastAsia="ru-RU"/>
              </w:rPr>
              <w:t xml:space="preserve">Каково соотношение используемых в гражданском законодательстве понятий «вред», «убытки», «ущерб»? Укажите правовые основания исковых требований о возмещении вреда, причиненного незаконными действиями и решениями субъектов властной правоприменительной деятельности. </w:t>
            </w:r>
          </w:p>
          <w:p w:rsidR="00EC34CE" w:rsidRPr="00855670" w:rsidRDefault="00EC34CE" w:rsidP="00EC34CE">
            <w:pPr>
              <w:shd w:val="clear" w:color="auto" w:fill="FFFFFF"/>
              <w:jc w:val="both"/>
              <w:rPr>
                <w:rFonts w:ascii="Times New Roman" w:eastAsia="Times New Roman" w:hAnsi="Times New Roman" w:cs="Times New Roman"/>
                <w:b/>
                <w:color w:val="000000"/>
                <w:sz w:val="24"/>
                <w:szCs w:val="24"/>
                <w:lang w:eastAsia="ru-RU"/>
              </w:rPr>
            </w:pPr>
            <w:r w:rsidRPr="00855670">
              <w:rPr>
                <w:rFonts w:ascii="Times New Roman" w:eastAsia="Times New Roman" w:hAnsi="Times New Roman" w:cs="Times New Roman"/>
                <w:b/>
                <w:color w:val="000000"/>
                <w:sz w:val="24"/>
                <w:szCs w:val="24"/>
                <w:lang w:eastAsia="ru-RU"/>
              </w:rPr>
              <w:t>Рекомендуемые источники</w:t>
            </w:r>
          </w:p>
          <w:p w:rsidR="00EC34CE" w:rsidRPr="0023684E" w:rsidRDefault="00EC34CE" w:rsidP="00EC34CE">
            <w:pPr>
              <w:shd w:val="clear" w:color="auto" w:fill="FFFFFF"/>
              <w:jc w:val="both"/>
              <w:rPr>
                <w:rFonts w:ascii="Times New Roman" w:eastAsia="Times New Roman" w:hAnsi="Times New Roman" w:cs="Times New Roman"/>
                <w:b/>
                <w:color w:val="000000"/>
                <w:sz w:val="24"/>
                <w:szCs w:val="24"/>
                <w:lang w:eastAsia="ru-RU"/>
              </w:rPr>
            </w:pPr>
            <w:r w:rsidRPr="00786175">
              <w:rPr>
                <w:rFonts w:ascii="Times New Roman" w:eastAsia="Times New Roman" w:hAnsi="Times New Roman" w:cs="Times New Roman"/>
                <w:b/>
                <w:color w:val="000000"/>
                <w:sz w:val="24"/>
                <w:szCs w:val="24"/>
                <w:lang w:eastAsia="ru-RU"/>
              </w:rPr>
              <w:t>из раздела 8:</w:t>
            </w:r>
            <w:r w:rsidRPr="00786175">
              <w:rPr>
                <w:rFonts w:ascii="Times New Roman" w:eastAsia="Times New Roman" w:hAnsi="Times New Roman" w:cs="Times New Roman"/>
                <w:color w:val="000000"/>
                <w:sz w:val="24"/>
                <w:szCs w:val="24"/>
                <w:lang w:eastAsia="ru-RU"/>
              </w:rPr>
              <w:t xml:space="preserve"> 1, 2, 8</w:t>
            </w:r>
            <w:r w:rsidR="00786175">
              <w:rPr>
                <w:rFonts w:ascii="Times New Roman" w:eastAsia="Times New Roman" w:hAnsi="Times New Roman" w:cs="Times New Roman"/>
                <w:color w:val="000000"/>
                <w:sz w:val="24"/>
                <w:szCs w:val="24"/>
                <w:lang w:eastAsia="ru-RU"/>
              </w:rPr>
              <w:t>-10</w:t>
            </w:r>
            <w:r w:rsidR="0023684E">
              <w:rPr>
                <w:rFonts w:ascii="Times New Roman" w:eastAsia="Times New Roman" w:hAnsi="Times New Roman" w:cs="Times New Roman"/>
                <w:b/>
                <w:color w:val="000000"/>
                <w:sz w:val="24"/>
                <w:szCs w:val="24"/>
                <w:lang w:eastAsia="ru-RU"/>
              </w:rPr>
              <w:t xml:space="preserve">, </w:t>
            </w:r>
            <w:r w:rsidRPr="00786175">
              <w:rPr>
                <w:rFonts w:ascii="Times New Roman" w:eastAsia="Times New Roman" w:hAnsi="Times New Roman" w:cs="Times New Roman"/>
                <w:color w:val="000000"/>
                <w:sz w:val="24"/>
                <w:szCs w:val="24"/>
                <w:lang w:eastAsia="ru-RU"/>
              </w:rPr>
              <w:t>13, 15</w:t>
            </w:r>
          </w:p>
          <w:p w:rsidR="00603495" w:rsidRPr="00E06965" w:rsidRDefault="00EC34CE" w:rsidP="0023684E">
            <w:pPr>
              <w:shd w:val="clear" w:color="auto" w:fill="FFFFFF"/>
              <w:jc w:val="both"/>
              <w:rPr>
                <w:rFonts w:ascii="Times New Roman" w:hAnsi="Times New Roman" w:cs="Times New Roman"/>
                <w:sz w:val="24"/>
                <w:szCs w:val="24"/>
                <w:lang w:eastAsia="ru-RU"/>
              </w:rPr>
            </w:pPr>
            <w:r w:rsidRPr="00786175">
              <w:rPr>
                <w:rFonts w:ascii="Times New Roman" w:eastAsia="Times New Roman" w:hAnsi="Times New Roman" w:cs="Times New Roman"/>
                <w:b/>
                <w:color w:val="000000"/>
                <w:sz w:val="24"/>
                <w:szCs w:val="24"/>
                <w:lang w:eastAsia="ru-RU"/>
              </w:rPr>
              <w:t>из раздела 9:</w:t>
            </w:r>
            <w:r w:rsidRPr="00786175">
              <w:rPr>
                <w:rFonts w:ascii="Times New Roman" w:eastAsia="Times New Roman" w:hAnsi="Times New Roman" w:cs="Times New Roman"/>
                <w:color w:val="000000"/>
                <w:sz w:val="24"/>
                <w:szCs w:val="24"/>
                <w:lang w:eastAsia="ru-RU"/>
              </w:rPr>
              <w:t xml:space="preserve"> </w:t>
            </w:r>
            <w:r w:rsidRPr="00786175">
              <w:rPr>
                <w:rFonts w:ascii="Times New Roman" w:hAnsi="Times New Roman" w:cs="Times New Roman"/>
                <w:sz w:val="24"/>
                <w:szCs w:val="24"/>
                <w:lang w:eastAsia="ru-RU"/>
              </w:rPr>
              <w:t>1-</w:t>
            </w:r>
            <w:r w:rsidR="0023684E">
              <w:rPr>
                <w:rFonts w:ascii="Times New Roman" w:hAnsi="Times New Roman" w:cs="Times New Roman"/>
                <w:sz w:val="24"/>
                <w:szCs w:val="24"/>
                <w:lang w:eastAsia="ru-RU"/>
              </w:rPr>
              <w:t>9</w:t>
            </w:r>
          </w:p>
        </w:tc>
        <w:tc>
          <w:tcPr>
            <w:tcW w:w="2127" w:type="dxa"/>
            <w:vAlign w:val="center"/>
          </w:tcPr>
          <w:p w:rsidR="00603495" w:rsidRPr="00855670" w:rsidRDefault="00855670" w:rsidP="00A17C5F">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Дискуссия. Д</w:t>
            </w:r>
            <w:r w:rsidRPr="00855670">
              <w:rPr>
                <w:rFonts w:ascii="Times New Roman" w:hAnsi="Times New Roman" w:cs="Times New Roman"/>
                <w:sz w:val="24"/>
                <w:szCs w:val="24"/>
                <w:lang w:eastAsia="ru-RU"/>
              </w:rPr>
              <w:t>оклад</w:t>
            </w:r>
            <w:r>
              <w:rPr>
                <w:rFonts w:ascii="Times New Roman" w:hAnsi="Times New Roman" w:cs="Times New Roman"/>
                <w:sz w:val="24"/>
                <w:szCs w:val="24"/>
                <w:lang w:eastAsia="ru-RU"/>
              </w:rPr>
              <w:t>ы в форме презентации. Семинар в диалоговом режиме.</w:t>
            </w:r>
            <w:r w:rsidR="00A17C5F">
              <w:rPr>
                <w:rFonts w:ascii="Times New Roman" w:hAnsi="Times New Roman" w:cs="Times New Roman"/>
                <w:sz w:val="24"/>
                <w:szCs w:val="24"/>
                <w:lang w:eastAsia="ru-RU"/>
              </w:rPr>
              <w:t xml:space="preserve"> Решение тестов.</w:t>
            </w:r>
          </w:p>
        </w:tc>
      </w:tr>
      <w:tr w:rsidR="00603495" w:rsidTr="006D6E2D">
        <w:tc>
          <w:tcPr>
            <w:tcW w:w="2269" w:type="dxa"/>
            <w:vAlign w:val="center"/>
          </w:tcPr>
          <w:p w:rsidR="00603495" w:rsidRPr="00855670" w:rsidRDefault="00EC34CE" w:rsidP="00A17C5F">
            <w:pPr>
              <w:spacing w:before="100" w:beforeAutospacing="1" w:after="100" w:afterAutospacing="1"/>
              <w:jc w:val="center"/>
              <w:rPr>
                <w:rFonts w:ascii="Times New Roman" w:eastAsia="Times New Roman" w:hAnsi="Times New Roman" w:cs="Times New Roman"/>
                <w:b/>
                <w:sz w:val="24"/>
                <w:szCs w:val="24"/>
                <w:lang w:eastAsia="ru-RU"/>
              </w:rPr>
            </w:pPr>
            <w:r w:rsidRPr="00EC34CE">
              <w:rPr>
                <w:rFonts w:ascii="Times New Roman" w:eastAsia="Times New Roman" w:hAnsi="Times New Roman" w:cs="Times New Roman"/>
                <w:b/>
                <w:sz w:val="24"/>
                <w:szCs w:val="24"/>
                <w:lang w:eastAsia="ru-RU"/>
              </w:rPr>
              <w:t>Тема 4. Судебный нормоконтроль как форма защиты гражданских прав и охраняемых законом интересов граждан и юридических лиц.</w:t>
            </w:r>
          </w:p>
        </w:tc>
        <w:tc>
          <w:tcPr>
            <w:tcW w:w="5528" w:type="dxa"/>
            <w:vAlign w:val="center"/>
          </w:tcPr>
          <w:p w:rsidR="00EC34CE" w:rsidRPr="00EC34CE" w:rsidRDefault="00EC34CE" w:rsidP="006B0147">
            <w:pPr>
              <w:shd w:val="clear" w:color="auto" w:fill="FFFFFF"/>
              <w:jc w:val="both"/>
              <w:rPr>
                <w:rFonts w:ascii="Times New Roman" w:eastAsia="Times New Roman" w:hAnsi="Times New Roman" w:cs="Times New Roman"/>
                <w:color w:val="000000"/>
                <w:sz w:val="24"/>
                <w:szCs w:val="24"/>
                <w:lang w:eastAsia="ru-RU"/>
              </w:rPr>
            </w:pPr>
            <w:r w:rsidRPr="00EC34CE">
              <w:rPr>
                <w:rFonts w:ascii="Times New Roman" w:eastAsia="Times New Roman" w:hAnsi="Times New Roman" w:cs="Times New Roman"/>
                <w:color w:val="000000"/>
                <w:sz w:val="24"/>
                <w:szCs w:val="24"/>
                <w:lang w:eastAsia="ru-RU"/>
              </w:rPr>
              <w:t>Сформулируйте понятие нормативно-правового акта. Охарактеризуйте критерии разграничения нормативно</w:t>
            </w:r>
            <w:r>
              <w:rPr>
                <w:rFonts w:ascii="Times New Roman" w:eastAsia="Times New Roman" w:hAnsi="Times New Roman" w:cs="Times New Roman"/>
                <w:color w:val="000000"/>
                <w:sz w:val="24"/>
                <w:szCs w:val="24"/>
                <w:lang w:eastAsia="ru-RU"/>
              </w:rPr>
              <w:t>-</w:t>
            </w:r>
            <w:r w:rsidRPr="00EC34CE">
              <w:rPr>
                <w:rFonts w:ascii="Times New Roman" w:eastAsia="Times New Roman" w:hAnsi="Times New Roman" w:cs="Times New Roman"/>
                <w:color w:val="000000"/>
                <w:sz w:val="24"/>
                <w:szCs w:val="24"/>
                <w:lang w:eastAsia="ru-RU"/>
              </w:rPr>
              <w:t>правовых актов и индивидуальных правовых актов.</w:t>
            </w:r>
            <w:r>
              <w:rPr>
                <w:rFonts w:ascii="Times New Roman" w:eastAsia="Times New Roman" w:hAnsi="Times New Roman" w:cs="Times New Roman"/>
                <w:color w:val="000000"/>
                <w:sz w:val="24"/>
                <w:szCs w:val="24"/>
                <w:lang w:eastAsia="ru-RU"/>
              </w:rPr>
              <w:t xml:space="preserve"> </w:t>
            </w:r>
            <w:r w:rsidRPr="00EC34CE">
              <w:rPr>
                <w:rFonts w:ascii="Times New Roman" w:eastAsia="Times New Roman" w:hAnsi="Times New Roman" w:cs="Times New Roman"/>
                <w:color w:val="000000"/>
                <w:sz w:val="24"/>
                <w:szCs w:val="24"/>
                <w:lang w:eastAsia="ru-RU"/>
              </w:rPr>
              <w:t>Охарактеризуйте средства юридической защиты прав участников коммерческих и некоммерческих организаций корпоративного типа при оспаривании локальных актов, устанавливающих правила для их членов (участников).</w:t>
            </w:r>
            <w:r>
              <w:rPr>
                <w:rFonts w:ascii="Times New Roman" w:eastAsia="Times New Roman" w:hAnsi="Times New Roman" w:cs="Times New Roman"/>
                <w:color w:val="000000"/>
                <w:sz w:val="24"/>
                <w:szCs w:val="24"/>
                <w:lang w:eastAsia="ru-RU"/>
              </w:rPr>
              <w:t xml:space="preserve"> </w:t>
            </w:r>
            <w:r w:rsidRPr="00EC34CE">
              <w:rPr>
                <w:rFonts w:ascii="Times New Roman" w:eastAsia="Times New Roman" w:hAnsi="Times New Roman" w:cs="Times New Roman"/>
                <w:color w:val="000000"/>
                <w:sz w:val="24"/>
                <w:szCs w:val="24"/>
                <w:lang w:eastAsia="ru-RU"/>
              </w:rPr>
              <w:t>Укажите</w:t>
            </w:r>
            <w:r>
              <w:rPr>
                <w:rFonts w:ascii="Times New Roman" w:eastAsia="Times New Roman" w:hAnsi="Times New Roman" w:cs="Times New Roman"/>
                <w:color w:val="000000"/>
                <w:sz w:val="24"/>
                <w:szCs w:val="24"/>
                <w:lang w:eastAsia="ru-RU"/>
              </w:rPr>
              <w:t xml:space="preserve"> </w:t>
            </w:r>
            <w:r w:rsidRPr="00EC34CE">
              <w:rPr>
                <w:rFonts w:ascii="Times New Roman" w:eastAsia="Times New Roman" w:hAnsi="Times New Roman" w:cs="Times New Roman"/>
                <w:color w:val="000000"/>
                <w:sz w:val="24"/>
                <w:szCs w:val="24"/>
                <w:lang w:eastAsia="ru-RU"/>
              </w:rPr>
              <w:t>критерии подведомственности дел об оспаривании нормативно-правовых актов Конституционному Суду РФ и Верховному Суду РФ. Разъясните понятие допустимости</w:t>
            </w:r>
            <w:r w:rsidR="00282EA8">
              <w:rPr>
                <w:rFonts w:ascii="Times New Roman" w:eastAsia="Times New Roman" w:hAnsi="Times New Roman" w:cs="Times New Roman"/>
                <w:color w:val="000000"/>
                <w:sz w:val="24"/>
                <w:szCs w:val="24"/>
                <w:lang w:eastAsia="ru-RU"/>
              </w:rPr>
              <w:t xml:space="preserve"> </w:t>
            </w:r>
            <w:r w:rsidRPr="00EC34CE">
              <w:rPr>
                <w:rFonts w:ascii="Times New Roman" w:eastAsia="Times New Roman" w:hAnsi="Times New Roman" w:cs="Times New Roman"/>
                <w:color w:val="000000"/>
                <w:sz w:val="24"/>
                <w:szCs w:val="24"/>
                <w:lang w:eastAsia="ru-RU"/>
              </w:rPr>
              <w:t>жалобы на нарушение законом конституционных прав и свобод как условия принятия ее к рассмотрению Конституционного Суда РФ.</w:t>
            </w:r>
          </w:p>
          <w:p w:rsidR="00603495" w:rsidRPr="00855670" w:rsidRDefault="00603495" w:rsidP="006B0147">
            <w:pPr>
              <w:shd w:val="clear" w:color="auto" w:fill="FFFFFF"/>
              <w:jc w:val="both"/>
              <w:rPr>
                <w:rFonts w:ascii="Times New Roman" w:eastAsia="Times New Roman" w:hAnsi="Times New Roman" w:cs="Times New Roman"/>
                <w:b/>
                <w:color w:val="000000"/>
                <w:sz w:val="24"/>
                <w:szCs w:val="24"/>
                <w:lang w:eastAsia="ru-RU"/>
              </w:rPr>
            </w:pPr>
            <w:r w:rsidRPr="00855670">
              <w:rPr>
                <w:rFonts w:ascii="Times New Roman" w:eastAsia="Times New Roman" w:hAnsi="Times New Roman" w:cs="Times New Roman"/>
                <w:b/>
                <w:color w:val="000000"/>
                <w:sz w:val="24"/>
                <w:szCs w:val="24"/>
                <w:lang w:eastAsia="ru-RU"/>
              </w:rPr>
              <w:t>Рекомендуемые источники</w:t>
            </w:r>
          </w:p>
          <w:p w:rsidR="00603495" w:rsidRPr="0044389C" w:rsidRDefault="00603495" w:rsidP="002F38CF">
            <w:pPr>
              <w:shd w:val="clear" w:color="auto" w:fill="FFFFFF"/>
              <w:jc w:val="both"/>
              <w:rPr>
                <w:rFonts w:ascii="Times New Roman" w:eastAsia="Times New Roman" w:hAnsi="Times New Roman" w:cs="Times New Roman"/>
                <w:color w:val="000000"/>
                <w:sz w:val="24"/>
                <w:szCs w:val="24"/>
                <w:lang w:eastAsia="ru-RU"/>
              </w:rPr>
            </w:pPr>
            <w:r w:rsidRPr="0044389C">
              <w:rPr>
                <w:rFonts w:ascii="Times New Roman" w:eastAsia="Times New Roman" w:hAnsi="Times New Roman" w:cs="Times New Roman"/>
                <w:b/>
                <w:color w:val="000000"/>
                <w:sz w:val="24"/>
                <w:szCs w:val="24"/>
                <w:lang w:eastAsia="ru-RU"/>
              </w:rPr>
              <w:t>из раздела 8:</w:t>
            </w:r>
            <w:r w:rsidRPr="0044389C">
              <w:rPr>
                <w:rFonts w:ascii="Times New Roman" w:eastAsia="Times New Roman" w:hAnsi="Times New Roman" w:cs="Times New Roman"/>
                <w:color w:val="000000"/>
                <w:sz w:val="24"/>
                <w:szCs w:val="24"/>
                <w:lang w:eastAsia="ru-RU"/>
              </w:rPr>
              <w:t xml:space="preserve"> </w:t>
            </w:r>
            <w:r w:rsidR="00EC34CE" w:rsidRPr="0044389C">
              <w:rPr>
                <w:rFonts w:ascii="Times New Roman" w:eastAsia="Times New Roman" w:hAnsi="Times New Roman" w:cs="Times New Roman"/>
                <w:color w:val="000000"/>
                <w:sz w:val="24"/>
                <w:szCs w:val="24"/>
                <w:lang w:eastAsia="ru-RU"/>
              </w:rPr>
              <w:t>1, 2, 8-1</w:t>
            </w:r>
            <w:r w:rsidR="0023684E">
              <w:rPr>
                <w:rFonts w:ascii="Times New Roman" w:eastAsia="Times New Roman" w:hAnsi="Times New Roman" w:cs="Times New Roman"/>
                <w:color w:val="000000"/>
                <w:sz w:val="24"/>
                <w:szCs w:val="24"/>
                <w:lang w:eastAsia="ru-RU"/>
              </w:rPr>
              <w:t xml:space="preserve">0, </w:t>
            </w:r>
            <w:r w:rsidR="0044389C">
              <w:rPr>
                <w:rFonts w:ascii="Times New Roman" w:eastAsia="Times New Roman" w:hAnsi="Times New Roman" w:cs="Times New Roman"/>
                <w:color w:val="000000"/>
                <w:sz w:val="24"/>
                <w:szCs w:val="24"/>
                <w:lang w:eastAsia="ru-RU"/>
              </w:rPr>
              <w:t>13,</w:t>
            </w:r>
            <w:r w:rsidR="00EC34CE" w:rsidRPr="0044389C">
              <w:rPr>
                <w:rFonts w:ascii="Times New Roman" w:eastAsia="Times New Roman" w:hAnsi="Times New Roman" w:cs="Times New Roman"/>
                <w:color w:val="000000"/>
                <w:sz w:val="24"/>
                <w:szCs w:val="24"/>
                <w:lang w:eastAsia="ru-RU"/>
              </w:rPr>
              <w:t>15</w:t>
            </w:r>
          </w:p>
          <w:p w:rsidR="00603495" w:rsidRPr="00E06965" w:rsidRDefault="00603495" w:rsidP="0023684E">
            <w:pPr>
              <w:jc w:val="both"/>
              <w:rPr>
                <w:rFonts w:ascii="Times New Roman" w:hAnsi="Times New Roman" w:cs="Times New Roman"/>
                <w:sz w:val="24"/>
                <w:szCs w:val="24"/>
                <w:lang w:eastAsia="ru-RU"/>
              </w:rPr>
            </w:pPr>
            <w:r w:rsidRPr="0044389C">
              <w:rPr>
                <w:rFonts w:ascii="Times New Roman" w:eastAsia="Times New Roman" w:hAnsi="Times New Roman" w:cs="Times New Roman"/>
                <w:b/>
                <w:color w:val="000000"/>
                <w:sz w:val="24"/>
                <w:szCs w:val="24"/>
                <w:lang w:eastAsia="ru-RU"/>
              </w:rPr>
              <w:t>из раздела 9:</w:t>
            </w:r>
            <w:r w:rsidRPr="0044389C">
              <w:rPr>
                <w:rFonts w:ascii="Times New Roman" w:eastAsia="Times New Roman" w:hAnsi="Times New Roman" w:cs="Times New Roman"/>
                <w:color w:val="000000"/>
                <w:sz w:val="24"/>
                <w:szCs w:val="24"/>
                <w:lang w:eastAsia="ru-RU"/>
              </w:rPr>
              <w:t xml:space="preserve"> </w:t>
            </w:r>
            <w:r w:rsidR="00A17C5F" w:rsidRPr="0044389C">
              <w:rPr>
                <w:rFonts w:ascii="Times New Roman" w:eastAsia="Times New Roman" w:hAnsi="Times New Roman" w:cs="Times New Roman"/>
                <w:color w:val="000000"/>
                <w:sz w:val="24"/>
                <w:szCs w:val="24"/>
                <w:lang w:eastAsia="ru-RU"/>
              </w:rPr>
              <w:t>1</w:t>
            </w:r>
            <w:r w:rsidR="00E55630" w:rsidRPr="0044389C">
              <w:rPr>
                <w:rFonts w:ascii="Times New Roman" w:eastAsia="Times New Roman" w:hAnsi="Times New Roman" w:cs="Times New Roman"/>
                <w:color w:val="000000"/>
                <w:sz w:val="24"/>
                <w:szCs w:val="24"/>
                <w:lang w:eastAsia="ru-RU"/>
              </w:rPr>
              <w:t>-</w:t>
            </w:r>
            <w:r w:rsidR="0023684E">
              <w:rPr>
                <w:rFonts w:ascii="Times New Roman" w:eastAsia="Times New Roman" w:hAnsi="Times New Roman" w:cs="Times New Roman"/>
                <w:color w:val="000000"/>
                <w:sz w:val="24"/>
                <w:szCs w:val="24"/>
                <w:lang w:eastAsia="ru-RU"/>
              </w:rPr>
              <w:t>9</w:t>
            </w:r>
          </w:p>
        </w:tc>
        <w:tc>
          <w:tcPr>
            <w:tcW w:w="2127" w:type="dxa"/>
            <w:vAlign w:val="center"/>
          </w:tcPr>
          <w:p w:rsidR="00603495" w:rsidRPr="002F38CF" w:rsidRDefault="00855670" w:rsidP="00A17C5F">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Дискуссия. Д</w:t>
            </w:r>
            <w:r w:rsidRPr="00855670">
              <w:rPr>
                <w:rFonts w:ascii="Times New Roman" w:hAnsi="Times New Roman" w:cs="Times New Roman"/>
                <w:sz w:val="24"/>
                <w:szCs w:val="24"/>
                <w:lang w:eastAsia="ru-RU"/>
              </w:rPr>
              <w:t>оклад</w:t>
            </w:r>
            <w:r>
              <w:rPr>
                <w:rFonts w:ascii="Times New Roman" w:hAnsi="Times New Roman" w:cs="Times New Roman"/>
                <w:sz w:val="24"/>
                <w:szCs w:val="24"/>
                <w:lang w:eastAsia="ru-RU"/>
              </w:rPr>
              <w:t>ы в форме презентации. Семинар в диалоговом режиме. Р</w:t>
            </w:r>
            <w:r w:rsidRPr="00855670">
              <w:rPr>
                <w:rFonts w:ascii="Times New Roman" w:hAnsi="Times New Roman" w:cs="Times New Roman"/>
                <w:sz w:val="24"/>
                <w:szCs w:val="24"/>
                <w:lang w:eastAsia="ru-RU"/>
              </w:rPr>
              <w:t>ешение пра</w:t>
            </w:r>
            <w:r>
              <w:rPr>
                <w:rFonts w:ascii="Times New Roman" w:hAnsi="Times New Roman" w:cs="Times New Roman"/>
                <w:sz w:val="24"/>
                <w:szCs w:val="24"/>
                <w:lang w:eastAsia="ru-RU"/>
              </w:rPr>
              <w:t xml:space="preserve">ктико-ориентированных заданий. </w:t>
            </w:r>
          </w:p>
        </w:tc>
      </w:tr>
    </w:tbl>
    <w:p w:rsidR="0044389C" w:rsidRDefault="0044389C" w:rsidP="00170629">
      <w:pPr>
        <w:pStyle w:val="1"/>
        <w:spacing w:before="0" w:line="360" w:lineRule="auto"/>
        <w:jc w:val="center"/>
        <w:rPr>
          <w:rFonts w:ascii="Times New Roman" w:hAnsi="Times New Roman" w:cs="Times New Roman"/>
          <w:color w:val="auto"/>
          <w:lang w:eastAsia="ru-RU"/>
        </w:rPr>
      </w:pPr>
      <w:bookmarkStart w:id="18" w:name="_Toc5298756"/>
      <w:bookmarkStart w:id="19" w:name="_Toc7095758"/>
    </w:p>
    <w:p w:rsidR="0023684E" w:rsidRDefault="00170629" w:rsidP="0044389C">
      <w:pPr>
        <w:pStyle w:val="1"/>
        <w:spacing w:before="0" w:line="360" w:lineRule="auto"/>
        <w:ind w:firstLine="709"/>
        <w:jc w:val="both"/>
        <w:rPr>
          <w:rFonts w:ascii="Times New Roman" w:hAnsi="Times New Roman"/>
          <w:color w:val="auto"/>
        </w:rPr>
      </w:pPr>
      <w:r w:rsidRPr="00170629">
        <w:rPr>
          <w:rFonts w:ascii="Times New Roman" w:hAnsi="Times New Roman" w:cs="Times New Roman"/>
          <w:color w:val="auto"/>
          <w:lang w:eastAsia="ru-RU"/>
        </w:rPr>
        <w:t>6</w:t>
      </w:r>
      <w:r w:rsidR="0044389C">
        <w:rPr>
          <w:rFonts w:ascii="Times New Roman" w:hAnsi="Times New Roman" w:cs="Times New Roman"/>
          <w:color w:val="auto"/>
          <w:lang w:eastAsia="ru-RU"/>
        </w:rPr>
        <w:t xml:space="preserve">. </w:t>
      </w:r>
      <w:bookmarkStart w:id="20" w:name="_Toc454271099"/>
      <w:bookmarkStart w:id="21" w:name="_Toc506893281"/>
      <w:r w:rsidR="0044389C"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0"/>
      <w:bookmarkEnd w:id="21"/>
      <w:r w:rsidR="002D6ECD">
        <w:rPr>
          <w:rFonts w:ascii="Times New Roman" w:hAnsi="Times New Roman"/>
          <w:color w:val="auto"/>
        </w:rPr>
        <w:t xml:space="preserve"> </w:t>
      </w:r>
      <w:bookmarkStart w:id="22" w:name="_Toc454271100"/>
      <w:bookmarkStart w:id="23" w:name="_Toc506893282"/>
    </w:p>
    <w:p w:rsidR="0044389C" w:rsidRPr="00CC1A34" w:rsidRDefault="0044389C" w:rsidP="0044389C">
      <w:pPr>
        <w:pStyle w:val="1"/>
        <w:spacing w:before="0" w:line="360" w:lineRule="auto"/>
        <w:ind w:firstLine="709"/>
        <w:jc w:val="both"/>
        <w:rPr>
          <w:rFonts w:ascii="Times New Roman" w:hAnsi="Times New Roman"/>
          <w:color w:val="auto"/>
        </w:rPr>
      </w:pPr>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22"/>
      <w:bookmarkEnd w:id="23"/>
    </w:p>
    <w:tbl>
      <w:tblPr>
        <w:tblStyle w:val="a3"/>
        <w:tblW w:w="10206" w:type="dxa"/>
        <w:tblInd w:w="-459" w:type="dxa"/>
        <w:tblLook w:val="04A0" w:firstRow="1" w:lastRow="0" w:firstColumn="1" w:lastColumn="0" w:noHBand="0" w:noVBand="1"/>
      </w:tblPr>
      <w:tblGrid>
        <w:gridCol w:w="2268"/>
        <w:gridCol w:w="5245"/>
        <w:gridCol w:w="2693"/>
      </w:tblGrid>
      <w:tr w:rsidR="006B2DE0" w:rsidTr="0023684E">
        <w:tc>
          <w:tcPr>
            <w:tcW w:w="2268" w:type="dxa"/>
            <w:vAlign w:val="center"/>
          </w:tcPr>
          <w:bookmarkEnd w:id="18"/>
          <w:bookmarkEnd w:id="19"/>
          <w:p w:rsidR="006B2DE0" w:rsidRPr="00444CE7" w:rsidRDefault="0023684E" w:rsidP="0023684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Наименование тем</w:t>
            </w:r>
            <w:r w:rsidR="006B2DE0" w:rsidRPr="00444CE7">
              <w:rPr>
                <w:rFonts w:ascii="Times New Roman" w:hAnsi="Times New Roman" w:cs="Times New Roman"/>
                <w:b/>
                <w:sz w:val="24"/>
                <w:szCs w:val="24"/>
                <w:lang w:eastAsia="ru-RU"/>
              </w:rPr>
              <w:t xml:space="preserve"> </w:t>
            </w:r>
            <w:r>
              <w:rPr>
                <w:rFonts w:ascii="Times New Roman" w:hAnsi="Times New Roman" w:cs="Times New Roman"/>
                <w:b/>
                <w:sz w:val="24"/>
                <w:szCs w:val="24"/>
                <w:lang w:eastAsia="ru-RU"/>
              </w:rPr>
              <w:t>дисциплины</w:t>
            </w:r>
          </w:p>
        </w:tc>
        <w:tc>
          <w:tcPr>
            <w:tcW w:w="5245" w:type="dxa"/>
            <w:vAlign w:val="center"/>
          </w:tcPr>
          <w:p w:rsidR="006B2DE0" w:rsidRPr="0044389C" w:rsidRDefault="0044389C" w:rsidP="005D743B">
            <w:pPr>
              <w:jc w:val="center"/>
              <w:rPr>
                <w:rFonts w:ascii="Times New Roman" w:hAnsi="Times New Roman" w:cs="Times New Roman"/>
                <w:b/>
                <w:sz w:val="24"/>
                <w:szCs w:val="24"/>
                <w:highlight w:val="magenta"/>
                <w:lang w:eastAsia="ru-RU"/>
              </w:rPr>
            </w:pPr>
            <w:r w:rsidRPr="0044389C">
              <w:rPr>
                <w:rFonts w:ascii="Times New Roman" w:hAnsi="Times New Roman" w:cs="Times New Roman"/>
                <w:b/>
                <w:bCs/>
              </w:rPr>
              <w:t>Перечень вопросов, отводимых на самостоятельное освоение</w:t>
            </w:r>
          </w:p>
        </w:tc>
        <w:tc>
          <w:tcPr>
            <w:tcW w:w="2693" w:type="dxa"/>
            <w:vAlign w:val="center"/>
          </w:tcPr>
          <w:p w:rsidR="006B2DE0" w:rsidRPr="0044389C" w:rsidRDefault="0044389C" w:rsidP="005D743B">
            <w:pPr>
              <w:jc w:val="center"/>
              <w:rPr>
                <w:rFonts w:ascii="Times New Roman" w:hAnsi="Times New Roman" w:cs="Times New Roman"/>
                <w:b/>
                <w:sz w:val="24"/>
                <w:szCs w:val="24"/>
                <w:highlight w:val="magenta"/>
                <w:lang w:eastAsia="ru-RU"/>
              </w:rPr>
            </w:pPr>
            <w:r w:rsidRPr="0044389C">
              <w:rPr>
                <w:rFonts w:ascii="Times New Roman" w:hAnsi="Times New Roman" w:cs="Times New Roman"/>
                <w:b/>
                <w:bCs/>
              </w:rPr>
              <w:t>Формы внеаудиторной самостоятельной работы</w:t>
            </w:r>
          </w:p>
        </w:tc>
      </w:tr>
      <w:tr w:rsidR="00603495" w:rsidTr="0023684E">
        <w:tc>
          <w:tcPr>
            <w:tcW w:w="2268" w:type="dxa"/>
            <w:vAlign w:val="center"/>
          </w:tcPr>
          <w:p w:rsidR="00040271" w:rsidRPr="0023684E" w:rsidRDefault="00EC34CE" w:rsidP="00A17C5F">
            <w:pPr>
              <w:jc w:val="center"/>
              <w:rPr>
                <w:rFonts w:ascii="Times New Roman" w:eastAsia="Times New Roman" w:hAnsi="Times New Roman" w:cs="Times New Roman"/>
                <w:sz w:val="24"/>
                <w:szCs w:val="24"/>
                <w:lang w:eastAsia="ru-RU"/>
              </w:rPr>
            </w:pPr>
            <w:r w:rsidRPr="0023684E">
              <w:rPr>
                <w:rFonts w:ascii="Times New Roman" w:eastAsia="Times New Roman" w:hAnsi="Times New Roman" w:cs="Times New Roman"/>
                <w:sz w:val="24"/>
                <w:szCs w:val="24"/>
                <w:lang w:eastAsia="ru-RU"/>
              </w:rPr>
              <w:t>Тема 1. Обеспечение законности в сфере реализации норм гражданского законодательства</w:t>
            </w:r>
          </w:p>
        </w:tc>
        <w:tc>
          <w:tcPr>
            <w:tcW w:w="5245" w:type="dxa"/>
            <w:vAlign w:val="center"/>
          </w:tcPr>
          <w:p w:rsidR="0044389C" w:rsidRPr="0023684E" w:rsidRDefault="0044389C" w:rsidP="00040271">
            <w:pPr>
              <w:rPr>
                <w:rFonts w:ascii="Times New Roman" w:eastAsia="Times New Roman" w:hAnsi="Times New Roman" w:cs="Times New Roman"/>
                <w:color w:val="000000"/>
                <w:sz w:val="24"/>
                <w:szCs w:val="24"/>
                <w:lang w:eastAsia="ru-RU"/>
              </w:rPr>
            </w:pPr>
            <w:r w:rsidRPr="0023684E">
              <w:rPr>
                <w:rFonts w:ascii="Times New Roman" w:eastAsia="Times New Roman" w:hAnsi="Times New Roman" w:cs="Times New Roman"/>
                <w:color w:val="000000"/>
                <w:sz w:val="24"/>
                <w:szCs w:val="24"/>
                <w:lang w:eastAsia="ru-RU"/>
              </w:rPr>
              <w:t xml:space="preserve">1. Субъективные гражданские права и охраняемые законом интересы как объекты юридической защиты.   </w:t>
            </w:r>
          </w:p>
          <w:p w:rsidR="00603495" w:rsidRPr="0023684E" w:rsidRDefault="0044389C" w:rsidP="00040271">
            <w:pPr>
              <w:rPr>
                <w:rFonts w:ascii="Times New Roman" w:hAnsi="Times New Roman" w:cs="Times New Roman"/>
                <w:sz w:val="24"/>
                <w:szCs w:val="24"/>
                <w:lang w:eastAsia="ru-RU"/>
              </w:rPr>
            </w:pPr>
            <w:r w:rsidRPr="0023684E">
              <w:rPr>
                <w:rFonts w:ascii="Times New Roman" w:eastAsia="Times New Roman" w:hAnsi="Times New Roman" w:cs="Times New Roman"/>
                <w:color w:val="000000"/>
                <w:sz w:val="24"/>
                <w:szCs w:val="24"/>
                <w:lang w:eastAsia="ru-RU"/>
              </w:rPr>
              <w:t>2. Влияние актов органов государственной власти, органов местного самоуправления, должностных лиц, государственных и муниципальных служащих на возникновение, изменение и прекращение гражданско-правовых отношений.</w:t>
            </w:r>
          </w:p>
        </w:tc>
        <w:tc>
          <w:tcPr>
            <w:tcW w:w="2693" w:type="dxa"/>
            <w:vAlign w:val="center"/>
          </w:tcPr>
          <w:p w:rsidR="00603495" w:rsidRPr="0023684E" w:rsidRDefault="0044389C" w:rsidP="00EC34CE">
            <w:pPr>
              <w:shd w:val="clear" w:color="auto" w:fill="FFFFFF"/>
              <w:jc w:val="both"/>
              <w:rPr>
                <w:rFonts w:ascii="Times New Roman" w:eastAsia="Times New Roman" w:hAnsi="Times New Roman" w:cs="Times New Roman"/>
                <w:color w:val="000000"/>
                <w:sz w:val="24"/>
                <w:szCs w:val="24"/>
                <w:lang w:eastAsia="ru-RU"/>
              </w:rPr>
            </w:pPr>
            <w:r w:rsidRPr="0023684E">
              <w:rPr>
                <w:rFonts w:ascii="Times New Roman" w:hAnsi="Times New Roman" w:cs="Times New Roman"/>
                <w:color w:val="262626"/>
                <w:sz w:val="24"/>
                <w:szCs w:val="24"/>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r w:rsidR="00282EA8" w:rsidRPr="0023684E">
              <w:rPr>
                <w:rFonts w:ascii="Times New Roman" w:hAnsi="Times New Roman" w:cs="Times New Roman"/>
                <w:color w:val="262626"/>
                <w:sz w:val="24"/>
                <w:szCs w:val="24"/>
              </w:rPr>
              <w:t xml:space="preserve"> </w:t>
            </w:r>
            <w:r w:rsidR="00282EA8" w:rsidRPr="0023684E">
              <w:rPr>
                <w:rFonts w:ascii="Times New Roman" w:hAnsi="Times New Roman" w:cs="Times New Roman"/>
                <w:sz w:val="24"/>
                <w:szCs w:val="24"/>
              </w:rPr>
              <w:t>Подготовка к выступлению с докладом.</w:t>
            </w:r>
          </w:p>
        </w:tc>
      </w:tr>
      <w:tr w:rsidR="00603495" w:rsidTr="0023684E">
        <w:tc>
          <w:tcPr>
            <w:tcW w:w="2268" w:type="dxa"/>
            <w:vAlign w:val="center"/>
          </w:tcPr>
          <w:p w:rsidR="00EC34CE" w:rsidRPr="0023684E" w:rsidRDefault="00EC34CE" w:rsidP="00C309AB">
            <w:pPr>
              <w:jc w:val="center"/>
              <w:rPr>
                <w:rFonts w:ascii="Times New Roman" w:eastAsia="Times New Roman" w:hAnsi="Times New Roman" w:cs="Times New Roman"/>
                <w:sz w:val="24"/>
                <w:szCs w:val="24"/>
                <w:lang w:eastAsia="ru-RU"/>
              </w:rPr>
            </w:pPr>
            <w:r w:rsidRPr="0023684E">
              <w:rPr>
                <w:rFonts w:ascii="Times New Roman" w:eastAsia="Times New Roman" w:hAnsi="Times New Roman" w:cs="Times New Roman"/>
                <w:sz w:val="24"/>
                <w:szCs w:val="24"/>
                <w:lang w:eastAsia="ru-RU"/>
              </w:rPr>
              <w:t>Тема 2. Соотношение судебной</w:t>
            </w:r>
            <w:r w:rsidR="00C309AB" w:rsidRPr="0023684E">
              <w:rPr>
                <w:rFonts w:ascii="Times New Roman" w:eastAsia="Times New Roman" w:hAnsi="Times New Roman" w:cs="Times New Roman"/>
                <w:sz w:val="24"/>
                <w:szCs w:val="24"/>
                <w:lang w:eastAsia="ru-RU"/>
              </w:rPr>
              <w:t xml:space="preserve"> </w:t>
            </w:r>
            <w:r w:rsidRPr="0023684E">
              <w:rPr>
                <w:rFonts w:ascii="Times New Roman" w:eastAsia="Times New Roman" w:hAnsi="Times New Roman" w:cs="Times New Roman"/>
                <w:sz w:val="24"/>
                <w:szCs w:val="24"/>
                <w:lang w:eastAsia="ru-RU"/>
              </w:rPr>
              <w:t>и административно</w:t>
            </w:r>
            <w:r w:rsidR="00C309AB" w:rsidRPr="0023684E">
              <w:rPr>
                <w:rFonts w:ascii="Times New Roman" w:eastAsia="Times New Roman" w:hAnsi="Times New Roman" w:cs="Times New Roman"/>
                <w:sz w:val="24"/>
                <w:szCs w:val="24"/>
                <w:lang w:eastAsia="ru-RU"/>
              </w:rPr>
              <w:t>-</w:t>
            </w:r>
            <w:r w:rsidRPr="0023684E">
              <w:rPr>
                <w:rFonts w:ascii="Times New Roman" w:eastAsia="Times New Roman" w:hAnsi="Times New Roman" w:cs="Times New Roman"/>
                <w:sz w:val="24"/>
                <w:szCs w:val="24"/>
                <w:lang w:eastAsia="ru-RU"/>
              </w:rPr>
              <w:t xml:space="preserve">правовой форм защиты субъективных гражданских прав и охраняемых </w:t>
            </w:r>
            <w:r w:rsidR="00C309AB" w:rsidRPr="0023684E">
              <w:rPr>
                <w:rFonts w:ascii="Times New Roman" w:eastAsia="Times New Roman" w:hAnsi="Times New Roman" w:cs="Times New Roman"/>
                <w:sz w:val="24"/>
                <w:szCs w:val="24"/>
                <w:lang w:eastAsia="ru-RU"/>
              </w:rPr>
              <w:t>законом интересов граждан и юридических лиц.</w:t>
            </w:r>
          </w:p>
          <w:p w:rsidR="00603495" w:rsidRPr="0023684E" w:rsidRDefault="00603495" w:rsidP="00EC34CE">
            <w:pPr>
              <w:jc w:val="center"/>
              <w:rPr>
                <w:rFonts w:ascii="Times New Roman" w:eastAsia="Times New Roman" w:hAnsi="Times New Roman" w:cs="Times New Roman"/>
                <w:sz w:val="24"/>
                <w:szCs w:val="24"/>
                <w:lang w:eastAsia="ru-RU"/>
              </w:rPr>
            </w:pPr>
          </w:p>
        </w:tc>
        <w:tc>
          <w:tcPr>
            <w:tcW w:w="5245" w:type="dxa"/>
            <w:vAlign w:val="center"/>
          </w:tcPr>
          <w:p w:rsidR="00282EA8" w:rsidRPr="0023684E" w:rsidRDefault="00282EA8" w:rsidP="005D743B">
            <w:pPr>
              <w:rPr>
                <w:rFonts w:ascii="Times New Roman" w:hAnsi="Times New Roman" w:cs="Times New Roman"/>
                <w:sz w:val="24"/>
                <w:szCs w:val="24"/>
                <w:lang w:eastAsia="ru-RU"/>
              </w:rPr>
            </w:pPr>
            <w:r w:rsidRPr="0023684E">
              <w:rPr>
                <w:rFonts w:ascii="Times New Roman" w:hAnsi="Times New Roman" w:cs="Times New Roman"/>
                <w:sz w:val="24"/>
                <w:szCs w:val="24"/>
                <w:lang w:eastAsia="ru-RU"/>
              </w:rPr>
              <w:t xml:space="preserve">1. Становление и развитие института судебного оспаривания решений и действий (бездействия) органов государственной власти, органов местного самоуправления, должностных лиц, государственных и муниципальных служащих. </w:t>
            </w:r>
          </w:p>
          <w:p w:rsidR="00603495" w:rsidRPr="0023684E" w:rsidRDefault="00282EA8" w:rsidP="005D743B">
            <w:pPr>
              <w:rPr>
                <w:rFonts w:ascii="Times New Roman" w:hAnsi="Times New Roman" w:cs="Times New Roman"/>
                <w:sz w:val="24"/>
                <w:szCs w:val="24"/>
                <w:lang w:eastAsia="ru-RU"/>
              </w:rPr>
            </w:pPr>
            <w:r w:rsidRPr="0023684E">
              <w:rPr>
                <w:rFonts w:ascii="Times New Roman" w:hAnsi="Times New Roman" w:cs="Times New Roman"/>
                <w:sz w:val="24"/>
                <w:szCs w:val="24"/>
                <w:lang w:eastAsia="ru-RU"/>
              </w:rPr>
              <w:t>2. Правовой режим осуществления властных публично-правовых полномочий как фактор, определяющий характер и пределы юридической защиты гражданских прав и охраняемых законом интересов (пределы свободного усмотрения при осуществлении публично-правовых функций; дискретные полномочия; соблюдение административной процедуры).</w:t>
            </w:r>
          </w:p>
        </w:tc>
        <w:tc>
          <w:tcPr>
            <w:tcW w:w="2693" w:type="dxa"/>
            <w:vAlign w:val="center"/>
          </w:tcPr>
          <w:p w:rsidR="00603495" w:rsidRPr="0023684E" w:rsidRDefault="00282EA8" w:rsidP="005D743B">
            <w:pPr>
              <w:jc w:val="both"/>
              <w:rPr>
                <w:rFonts w:ascii="Times New Roman" w:hAnsi="Times New Roman" w:cs="Times New Roman"/>
                <w:sz w:val="24"/>
                <w:szCs w:val="24"/>
                <w:lang w:eastAsia="ru-RU"/>
              </w:rPr>
            </w:pPr>
            <w:r w:rsidRPr="0023684E">
              <w:rPr>
                <w:rFonts w:ascii="Times New Roman" w:hAnsi="Times New Roman" w:cs="Times New Roman"/>
                <w:color w:val="262626"/>
                <w:sz w:val="24"/>
                <w:szCs w:val="24"/>
              </w:rPr>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w:t>
            </w:r>
            <w:r w:rsidRPr="0023684E">
              <w:rPr>
                <w:rFonts w:ascii="Times New Roman" w:hAnsi="Times New Roman" w:cs="Times New Roman"/>
                <w:sz w:val="24"/>
                <w:szCs w:val="24"/>
              </w:rPr>
              <w:t>Подготовка к выступлению с докладом.</w:t>
            </w:r>
          </w:p>
        </w:tc>
      </w:tr>
      <w:tr w:rsidR="00603495" w:rsidTr="0023684E">
        <w:tc>
          <w:tcPr>
            <w:tcW w:w="2268" w:type="dxa"/>
            <w:vAlign w:val="center"/>
          </w:tcPr>
          <w:p w:rsidR="00603495" w:rsidRPr="0023684E" w:rsidRDefault="00C309AB" w:rsidP="00A17C5F">
            <w:pPr>
              <w:jc w:val="center"/>
              <w:rPr>
                <w:rFonts w:ascii="Times New Roman" w:eastAsia="Times New Roman" w:hAnsi="Times New Roman" w:cs="Times New Roman"/>
                <w:sz w:val="24"/>
                <w:szCs w:val="24"/>
                <w:lang w:eastAsia="ru-RU"/>
              </w:rPr>
            </w:pPr>
            <w:r w:rsidRPr="0023684E">
              <w:rPr>
                <w:rFonts w:ascii="Times New Roman" w:eastAsia="Times New Roman" w:hAnsi="Times New Roman" w:cs="Times New Roman"/>
                <w:sz w:val="24"/>
                <w:szCs w:val="24"/>
                <w:lang w:eastAsia="ru-RU"/>
              </w:rPr>
              <w:t xml:space="preserve">Тема 3. Порядок осуществления судебной защиты гражданских прав и охраняемых законом интересов, нарушенных решениями и действиями (бездействием) органов государственной власти, органов </w:t>
            </w:r>
            <w:r w:rsidRPr="0023684E">
              <w:rPr>
                <w:rFonts w:ascii="Times New Roman" w:eastAsia="Times New Roman" w:hAnsi="Times New Roman" w:cs="Times New Roman"/>
                <w:sz w:val="24"/>
                <w:szCs w:val="24"/>
                <w:lang w:eastAsia="ru-RU"/>
              </w:rPr>
              <w:lastRenderedPageBreak/>
              <w:t>местного самоуправления, должностных лиц, государственных и муниципальных служащих</w:t>
            </w:r>
          </w:p>
        </w:tc>
        <w:tc>
          <w:tcPr>
            <w:tcW w:w="5245" w:type="dxa"/>
            <w:vAlign w:val="center"/>
          </w:tcPr>
          <w:p w:rsidR="00282EA8" w:rsidRPr="0023684E" w:rsidRDefault="00282EA8" w:rsidP="005D743B">
            <w:pPr>
              <w:rPr>
                <w:rFonts w:ascii="Times New Roman" w:hAnsi="Times New Roman" w:cs="Times New Roman"/>
                <w:sz w:val="24"/>
                <w:szCs w:val="24"/>
              </w:rPr>
            </w:pPr>
            <w:r w:rsidRPr="0023684E">
              <w:rPr>
                <w:rFonts w:ascii="Times New Roman" w:hAnsi="Times New Roman" w:cs="Times New Roman"/>
                <w:sz w:val="24"/>
                <w:szCs w:val="24"/>
              </w:rPr>
              <w:lastRenderedPageBreak/>
              <w:t xml:space="preserve">1. Виды судопроизводства и особенности защиты гражданских прав и охраняемых законом интересов при разрешении судами общей юрисдикции и арбитражными судами дел, возникающих из публично-правовых отношений. </w:t>
            </w:r>
          </w:p>
          <w:p w:rsidR="00282EA8" w:rsidRPr="0023684E" w:rsidRDefault="00282EA8" w:rsidP="005D743B">
            <w:pPr>
              <w:rPr>
                <w:rFonts w:ascii="Times New Roman" w:hAnsi="Times New Roman" w:cs="Times New Roman"/>
                <w:sz w:val="24"/>
                <w:szCs w:val="24"/>
              </w:rPr>
            </w:pPr>
            <w:r w:rsidRPr="0023684E">
              <w:rPr>
                <w:rFonts w:ascii="Times New Roman" w:hAnsi="Times New Roman" w:cs="Times New Roman"/>
                <w:sz w:val="24"/>
                <w:szCs w:val="24"/>
              </w:rPr>
              <w:t xml:space="preserve">2. Проблемы защиты гражданских прав, нарушаемых в результате совершения преступлений, а также в результате издания актов и совершения действий, связанных с осуществлением уголовного преследования.    </w:t>
            </w:r>
          </w:p>
          <w:p w:rsidR="00282EA8" w:rsidRPr="0023684E" w:rsidRDefault="00282EA8" w:rsidP="005D743B">
            <w:pPr>
              <w:rPr>
                <w:rFonts w:ascii="Times New Roman" w:hAnsi="Times New Roman" w:cs="Times New Roman"/>
                <w:sz w:val="24"/>
                <w:szCs w:val="24"/>
              </w:rPr>
            </w:pPr>
            <w:r w:rsidRPr="0023684E">
              <w:rPr>
                <w:rFonts w:ascii="Times New Roman" w:hAnsi="Times New Roman" w:cs="Times New Roman"/>
                <w:sz w:val="24"/>
                <w:szCs w:val="24"/>
              </w:rPr>
              <w:t xml:space="preserve">3. Иски о возмещении убытков, причиненных государственными органами и органами </w:t>
            </w:r>
            <w:r w:rsidRPr="0023684E">
              <w:rPr>
                <w:rFonts w:ascii="Times New Roman" w:hAnsi="Times New Roman" w:cs="Times New Roman"/>
                <w:sz w:val="24"/>
                <w:szCs w:val="24"/>
              </w:rPr>
              <w:lastRenderedPageBreak/>
              <w:t xml:space="preserve">местного самоуправления. </w:t>
            </w:r>
          </w:p>
          <w:p w:rsidR="00603495" w:rsidRPr="0023684E" w:rsidRDefault="00282EA8" w:rsidP="005D743B">
            <w:pPr>
              <w:rPr>
                <w:rFonts w:ascii="Times New Roman" w:hAnsi="Times New Roman" w:cs="Times New Roman"/>
                <w:sz w:val="24"/>
                <w:szCs w:val="24"/>
                <w:lang w:eastAsia="ru-RU"/>
              </w:rPr>
            </w:pPr>
            <w:r w:rsidRPr="0023684E">
              <w:rPr>
                <w:rFonts w:ascii="Times New Roman" w:hAnsi="Times New Roman" w:cs="Times New Roman"/>
                <w:sz w:val="24"/>
                <w:szCs w:val="24"/>
              </w:rPr>
              <w:t>4. Порядок компенсации ущерба, причиненного правомерными действиями государственных органов и органов местного самоуправления.</w:t>
            </w:r>
          </w:p>
        </w:tc>
        <w:tc>
          <w:tcPr>
            <w:tcW w:w="2693" w:type="dxa"/>
            <w:vAlign w:val="center"/>
          </w:tcPr>
          <w:p w:rsidR="00603495" w:rsidRPr="0023684E" w:rsidRDefault="00282EA8" w:rsidP="00040271">
            <w:pPr>
              <w:jc w:val="both"/>
              <w:rPr>
                <w:rFonts w:ascii="Times New Roman" w:hAnsi="Times New Roman" w:cs="Times New Roman"/>
                <w:sz w:val="24"/>
                <w:szCs w:val="24"/>
              </w:rPr>
            </w:pPr>
            <w:r w:rsidRPr="0023684E">
              <w:rPr>
                <w:rFonts w:ascii="Times New Roman" w:hAnsi="Times New Roman" w:cs="Times New Roman"/>
                <w:color w:val="262626"/>
                <w:sz w:val="24"/>
                <w:szCs w:val="24"/>
              </w:rPr>
              <w:lastRenderedPageBreak/>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r w:rsidRPr="0023684E">
              <w:rPr>
                <w:rFonts w:ascii="Times New Roman" w:hAnsi="Times New Roman" w:cs="Times New Roman"/>
                <w:sz w:val="24"/>
                <w:szCs w:val="24"/>
                <w:lang w:eastAsia="ru-RU"/>
              </w:rPr>
              <w:t xml:space="preserve"> Подготовка </w:t>
            </w:r>
            <w:r w:rsidRPr="0023684E">
              <w:rPr>
                <w:rFonts w:ascii="Times New Roman" w:hAnsi="Times New Roman" w:cs="Times New Roman"/>
                <w:sz w:val="24"/>
                <w:szCs w:val="24"/>
              </w:rPr>
              <w:t xml:space="preserve">к выступлению с </w:t>
            </w:r>
            <w:r w:rsidRPr="0023684E">
              <w:rPr>
                <w:rFonts w:ascii="Times New Roman" w:hAnsi="Times New Roman" w:cs="Times New Roman"/>
                <w:sz w:val="24"/>
                <w:szCs w:val="24"/>
                <w:lang w:eastAsia="ru-RU"/>
              </w:rPr>
              <w:t>докладом.</w:t>
            </w:r>
          </w:p>
        </w:tc>
      </w:tr>
      <w:tr w:rsidR="00603495" w:rsidTr="0023684E">
        <w:trPr>
          <w:trHeight w:val="698"/>
        </w:trPr>
        <w:tc>
          <w:tcPr>
            <w:tcW w:w="2268" w:type="dxa"/>
            <w:vAlign w:val="center"/>
          </w:tcPr>
          <w:p w:rsidR="00603495" w:rsidRPr="0023684E" w:rsidRDefault="00C309AB" w:rsidP="00A17C5F">
            <w:pPr>
              <w:jc w:val="center"/>
              <w:rPr>
                <w:rFonts w:ascii="Times New Roman" w:eastAsia="Times New Roman" w:hAnsi="Times New Roman" w:cs="Times New Roman"/>
                <w:sz w:val="24"/>
                <w:szCs w:val="24"/>
                <w:lang w:eastAsia="ru-RU"/>
              </w:rPr>
            </w:pPr>
            <w:r w:rsidRPr="0023684E">
              <w:rPr>
                <w:rFonts w:ascii="Times New Roman" w:eastAsia="Times New Roman" w:hAnsi="Times New Roman" w:cs="Times New Roman"/>
                <w:sz w:val="24"/>
                <w:szCs w:val="24"/>
                <w:lang w:eastAsia="ru-RU"/>
              </w:rPr>
              <w:lastRenderedPageBreak/>
              <w:t>Тема 4. Судебный нормоконтроль как форма защиты гражданских прав и охраняемых законом интересов</w:t>
            </w:r>
            <w:r w:rsidR="002806A6" w:rsidRPr="0023684E">
              <w:rPr>
                <w:rFonts w:ascii="Times New Roman" w:eastAsia="Times New Roman" w:hAnsi="Times New Roman" w:cs="Times New Roman"/>
                <w:sz w:val="24"/>
                <w:szCs w:val="24"/>
                <w:lang w:eastAsia="ru-RU"/>
              </w:rPr>
              <w:t xml:space="preserve"> граждан и юридических лиц</w:t>
            </w:r>
          </w:p>
        </w:tc>
        <w:tc>
          <w:tcPr>
            <w:tcW w:w="5245" w:type="dxa"/>
            <w:vAlign w:val="center"/>
          </w:tcPr>
          <w:p w:rsidR="00282EA8" w:rsidRPr="0023684E" w:rsidRDefault="00282EA8" w:rsidP="0006578B">
            <w:pPr>
              <w:jc w:val="both"/>
              <w:rPr>
                <w:rFonts w:ascii="Times New Roman" w:eastAsia="Times New Roman" w:hAnsi="Times New Roman" w:cs="Times New Roman"/>
                <w:color w:val="000000"/>
                <w:sz w:val="24"/>
                <w:szCs w:val="24"/>
                <w:lang w:eastAsia="ru-RU"/>
              </w:rPr>
            </w:pPr>
            <w:r w:rsidRPr="0023684E">
              <w:rPr>
                <w:rFonts w:ascii="Times New Roman" w:eastAsia="Times New Roman" w:hAnsi="Times New Roman" w:cs="Times New Roman"/>
                <w:color w:val="000000"/>
                <w:sz w:val="24"/>
                <w:szCs w:val="24"/>
                <w:lang w:eastAsia="ru-RU"/>
              </w:rPr>
              <w:t xml:space="preserve">1. Становление и развитие института судебного оспаривания нормативно-правовых актов. </w:t>
            </w:r>
          </w:p>
          <w:p w:rsidR="00282EA8" w:rsidRPr="0023684E" w:rsidRDefault="00282EA8" w:rsidP="0006578B">
            <w:pPr>
              <w:jc w:val="both"/>
              <w:rPr>
                <w:rFonts w:ascii="Times New Roman" w:eastAsia="Times New Roman" w:hAnsi="Times New Roman" w:cs="Times New Roman"/>
                <w:color w:val="000000"/>
                <w:sz w:val="24"/>
                <w:szCs w:val="24"/>
                <w:lang w:eastAsia="ru-RU"/>
              </w:rPr>
            </w:pPr>
            <w:r w:rsidRPr="0023684E">
              <w:rPr>
                <w:rFonts w:ascii="Times New Roman" w:eastAsia="Times New Roman" w:hAnsi="Times New Roman" w:cs="Times New Roman"/>
                <w:color w:val="000000"/>
                <w:sz w:val="24"/>
                <w:szCs w:val="24"/>
                <w:lang w:eastAsia="ru-RU"/>
              </w:rPr>
              <w:t xml:space="preserve">2. Право на оспаривание нормативно-правовых актов и порядок его осуществления.  </w:t>
            </w:r>
          </w:p>
          <w:p w:rsidR="00282EA8" w:rsidRPr="0023684E" w:rsidRDefault="00282EA8" w:rsidP="0006578B">
            <w:pPr>
              <w:jc w:val="both"/>
              <w:rPr>
                <w:rFonts w:ascii="Times New Roman" w:eastAsia="Times New Roman" w:hAnsi="Times New Roman" w:cs="Times New Roman"/>
                <w:color w:val="000000"/>
                <w:sz w:val="24"/>
                <w:szCs w:val="24"/>
                <w:lang w:eastAsia="ru-RU"/>
              </w:rPr>
            </w:pPr>
            <w:r w:rsidRPr="0023684E">
              <w:rPr>
                <w:rFonts w:ascii="Times New Roman" w:eastAsia="Times New Roman" w:hAnsi="Times New Roman" w:cs="Times New Roman"/>
                <w:color w:val="000000"/>
                <w:sz w:val="24"/>
                <w:szCs w:val="24"/>
                <w:lang w:eastAsia="ru-RU"/>
              </w:rPr>
              <w:t xml:space="preserve">3. Полномочия высших судебных органов Российской Федерации и иных судов в сфере обеспечения конституционности и законности нормативно-правовых актов. </w:t>
            </w:r>
          </w:p>
          <w:p w:rsidR="00603495" w:rsidRPr="0023684E" w:rsidRDefault="00282EA8" w:rsidP="0023684E">
            <w:pPr>
              <w:jc w:val="both"/>
              <w:rPr>
                <w:rFonts w:ascii="Times New Roman" w:hAnsi="Times New Roman" w:cs="Times New Roman"/>
                <w:sz w:val="24"/>
                <w:szCs w:val="24"/>
                <w:lang w:eastAsia="ru-RU"/>
              </w:rPr>
            </w:pPr>
            <w:r w:rsidRPr="0023684E">
              <w:rPr>
                <w:rFonts w:ascii="Times New Roman" w:eastAsia="Times New Roman" w:hAnsi="Times New Roman" w:cs="Times New Roman"/>
                <w:color w:val="000000"/>
                <w:sz w:val="24"/>
                <w:szCs w:val="24"/>
                <w:lang w:eastAsia="ru-RU"/>
              </w:rPr>
              <w:t>4. Правовые последствия принятия решений по делам об оспаривании нормативно-правовых актов и их влияние на конкретные гражданские правоотношения.</w:t>
            </w:r>
          </w:p>
        </w:tc>
        <w:tc>
          <w:tcPr>
            <w:tcW w:w="2693" w:type="dxa"/>
            <w:vAlign w:val="center"/>
          </w:tcPr>
          <w:p w:rsidR="00603495" w:rsidRPr="0023684E" w:rsidRDefault="00282EA8" w:rsidP="0006578B">
            <w:pPr>
              <w:shd w:val="clear" w:color="auto" w:fill="FFFFFF"/>
              <w:jc w:val="both"/>
              <w:rPr>
                <w:rFonts w:ascii="Times New Roman" w:eastAsia="Times New Roman" w:hAnsi="Times New Roman" w:cs="Times New Roman"/>
                <w:color w:val="000000"/>
                <w:sz w:val="24"/>
                <w:szCs w:val="24"/>
                <w:lang w:eastAsia="ru-RU"/>
              </w:rPr>
            </w:pPr>
            <w:r w:rsidRPr="0023684E">
              <w:rPr>
                <w:rFonts w:ascii="Times New Roman" w:hAnsi="Times New Roman" w:cs="Times New Roman"/>
                <w:color w:val="262626"/>
                <w:sz w:val="24"/>
                <w:szCs w:val="24"/>
              </w:rPr>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w:t>
            </w:r>
            <w:r w:rsidRPr="0023684E">
              <w:rPr>
                <w:rFonts w:ascii="Times New Roman" w:hAnsi="Times New Roman" w:cs="Times New Roman"/>
                <w:sz w:val="24"/>
                <w:szCs w:val="24"/>
              </w:rPr>
              <w:t>Подготовка к выступлению с докладом.</w:t>
            </w:r>
          </w:p>
        </w:tc>
      </w:tr>
    </w:tbl>
    <w:p w:rsidR="00282EA8" w:rsidRPr="00CC1A34" w:rsidRDefault="00282EA8" w:rsidP="00282EA8">
      <w:pPr>
        <w:pStyle w:val="1"/>
        <w:spacing w:before="0" w:line="360" w:lineRule="auto"/>
        <w:ind w:firstLine="709"/>
        <w:jc w:val="both"/>
        <w:rPr>
          <w:rFonts w:ascii="Times New Roman" w:hAnsi="Times New Roman"/>
          <w:color w:val="auto"/>
        </w:rPr>
      </w:pPr>
      <w:r w:rsidRPr="00CC1A34">
        <w:rPr>
          <w:rFonts w:ascii="Times New Roman" w:hAnsi="Times New Roman"/>
          <w:color w:val="auto"/>
        </w:rPr>
        <w:t>6.2. Перечень вопросов, заданий, тем для подготовки к текущему контролю</w:t>
      </w:r>
    </w:p>
    <w:p w:rsidR="00282EA8" w:rsidRPr="004E742B" w:rsidRDefault="00282EA8" w:rsidP="00282EA8">
      <w:pPr>
        <w:pStyle w:val="13"/>
        <w:spacing w:before="0" w:after="0" w:line="360" w:lineRule="auto"/>
        <w:ind w:firstLine="709"/>
        <w:jc w:val="both"/>
        <w:rPr>
          <w:b/>
          <w:color w:val="auto"/>
          <w:sz w:val="28"/>
        </w:rPr>
      </w:pPr>
      <w:r w:rsidRPr="007556AD">
        <w:rPr>
          <w:color w:val="auto"/>
          <w:sz w:val="28"/>
          <w:szCs w:val="28"/>
        </w:rPr>
        <w:t xml:space="preserve">В рамках дисциплины </w:t>
      </w:r>
      <w:r w:rsidR="002D6ECD" w:rsidRPr="00C66704">
        <w:rPr>
          <w:sz w:val="28"/>
          <w:szCs w:val="28"/>
        </w:rPr>
        <w:t>«Защита прав граждан и юридических лиц в публично</w:t>
      </w:r>
      <w:r w:rsidR="002D6ECD">
        <w:rPr>
          <w:sz w:val="28"/>
          <w:szCs w:val="28"/>
        </w:rPr>
        <w:t>-</w:t>
      </w:r>
      <w:r w:rsidR="002D6ECD" w:rsidRPr="00C66704">
        <w:rPr>
          <w:sz w:val="28"/>
          <w:szCs w:val="28"/>
        </w:rPr>
        <w:t xml:space="preserve">правовых отношениях» </w:t>
      </w:r>
      <w:r w:rsidRPr="007556AD">
        <w:rPr>
          <w:color w:val="auto"/>
          <w:sz w:val="28"/>
        </w:rPr>
        <w:t xml:space="preserve">студент </w:t>
      </w:r>
      <w:r>
        <w:rPr>
          <w:color w:val="auto"/>
          <w:sz w:val="28"/>
        </w:rPr>
        <w:t>пишет контрольную работу.</w:t>
      </w:r>
    </w:p>
    <w:p w:rsidR="001C7B39" w:rsidRDefault="001C7B39" w:rsidP="001C7B39">
      <w:pPr>
        <w:tabs>
          <w:tab w:val="left" w:pos="426"/>
        </w:tabs>
        <w:spacing w:after="0" w:line="360" w:lineRule="auto"/>
        <w:rPr>
          <w:rFonts w:ascii="Times New Roman" w:hAnsi="Times New Roman" w:cs="Times New Roman"/>
          <w:b/>
          <w:sz w:val="28"/>
          <w:szCs w:val="28"/>
          <w:lang w:eastAsia="ru-RU"/>
        </w:rPr>
      </w:pPr>
    </w:p>
    <w:p w:rsidR="002806A6" w:rsidRDefault="002806A6" w:rsidP="00FD3965">
      <w:pPr>
        <w:tabs>
          <w:tab w:val="left" w:pos="426"/>
        </w:tabs>
        <w:spacing w:after="0" w:line="360" w:lineRule="auto"/>
        <w:jc w:val="center"/>
        <w:rPr>
          <w:rFonts w:ascii="Times New Roman" w:hAnsi="Times New Roman" w:cs="Times New Roman"/>
          <w:b/>
          <w:sz w:val="28"/>
          <w:szCs w:val="28"/>
          <w:lang w:eastAsia="ru-RU"/>
        </w:rPr>
      </w:pPr>
      <w:r w:rsidRPr="002806A6">
        <w:rPr>
          <w:rFonts w:ascii="Times New Roman" w:hAnsi="Times New Roman" w:cs="Times New Roman"/>
          <w:b/>
          <w:sz w:val="28"/>
          <w:szCs w:val="28"/>
          <w:lang w:eastAsia="ru-RU"/>
        </w:rPr>
        <w:t>Примерные варианты контрольных работ</w:t>
      </w:r>
    </w:p>
    <w:p w:rsidR="002806A6" w:rsidRPr="00660ECF" w:rsidRDefault="002806A6" w:rsidP="002806A6">
      <w:pPr>
        <w:tabs>
          <w:tab w:val="left" w:pos="426"/>
        </w:tabs>
        <w:spacing w:after="0" w:line="360" w:lineRule="auto"/>
        <w:rPr>
          <w:rFonts w:ascii="Times New Roman" w:hAnsi="Times New Roman" w:cs="Times New Roman"/>
          <w:b/>
          <w:sz w:val="28"/>
          <w:szCs w:val="28"/>
          <w:lang w:eastAsia="ru-RU"/>
        </w:rPr>
      </w:pPr>
      <w:r w:rsidRPr="00660ECF">
        <w:rPr>
          <w:rFonts w:ascii="Times New Roman" w:hAnsi="Times New Roman" w:cs="Times New Roman"/>
          <w:b/>
          <w:sz w:val="28"/>
          <w:szCs w:val="28"/>
          <w:lang w:eastAsia="ru-RU"/>
        </w:rPr>
        <w:t xml:space="preserve">Вариант №1 </w:t>
      </w:r>
    </w:p>
    <w:p w:rsidR="002806A6" w:rsidRDefault="002806A6" w:rsidP="002806A6">
      <w:pPr>
        <w:tabs>
          <w:tab w:val="left" w:pos="426"/>
        </w:tabs>
        <w:spacing w:after="0" w:line="360" w:lineRule="auto"/>
        <w:jc w:val="both"/>
        <w:rPr>
          <w:rFonts w:ascii="Times New Roman" w:hAnsi="Times New Roman" w:cs="Times New Roman"/>
          <w:b/>
          <w:sz w:val="28"/>
          <w:szCs w:val="28"/>
          <w:lang w:eastAsia="ru-RU"/>
        </w:rPr>
      </w:pPr>
      <w:r w:rsidRPr="002806A6">
        <w:rPr>
          <w:rFonts w:ascii="Times New Roman" w:hAnsi="Times New Roman" w:cs="Times New Roman"/>
          <w:sz w:val="28"/>
          <w:szCs w:val="28"/>
          <w:lang w:eastAsia="ru-RU"/>
        </w:rPr>
        <w:t>1. Охарактеризуйте содержание и отличительные признаки решений, действий, а также бездействий   органов государственной власти, органов местного самоуправления, их должностных лиц, государственных, муниципальных служащих, которые могут быть оспорены в судебном порядке.</w:t>
      </w:r>
      <w:r w:rsidRPr="002806A6">
        <w:rPr>
          <w:rFonts w:ascii="Times New Roman" w:hAnsi="Times New Roman" w:cs="Times New Roman"/>
          <w:b/>
          <w:sz w:val="28"/>
          <w:szCs w:val="28"/>
          <w:lang w:eastAsia="ru-RU"/>
        </w:rPr>
        <w:t xml:space="preserve">  </w:t>
      </w:r>
    </w:p>
    <w:p w:rsidR="002806A6" w:rsidRDefault="002806A6" w:rsidP="002806A6">
      <w:pPr>
        <w:tabs>
          <w:tab w:val="left" w:pos="426"/>
        </w:tabs>
        <w:spacing w:after="0" w:line="360" w:lineRule="auto"/>
        <w:jc w:val="both"/>
        <w:rPr>
          <w:rFonts w:ascii="Times New Roman" w:hAnsi="Times New Roman" w:cs="Times New Roman"/>
          <w:sz w:val="28"/>
          <w:szCs w:val="28"/>
          <w:lang w:eastAsia="ru-RU"/>
        </w:rPr>
      </w:pPr>
      <w:r w:rsidRPr="002806A6">
        <w:rPr>
          <w:rFonts w:ascii="Times New Roman" w:hAnsi="Times New Roman" w:cs="Times New Roman"/>
          <w:sz w:val="28"/>
          <w:szCs w:val="28"/>
          <w:lang w:eastAsia="ru-RU"/>
        </w:rPr>
        <w:t xml:space="preserve">2. Вправе ли суды общей юрисдикции рассматривать дела о проверке соответствия законов субъекта Российской Федерации, нормативных правовых актов органов государственной власти субъекта Российской Федерации, органов местного самоуправления конституции (уставу) субъекта Российской Федерации?  </w:t>
      </w:r>
    </w:p>
    <w:p w:rsidR="002806A6" w:rsidRPr="00660ECF" w:rsidRDefault="002806A6" w:rsidP="002806A6">
      <w:pPr>
        <w:tabs>
          <w:tab w:val="left" w:pos="426"/>
        </w:tabs>
        <w:spacing w:after="0" w:line="360" w:lineRule="auto"/>
        <w:jc w:val="both"/>
        <w:rPr>
          <w:rFonts w:ascii="Times New Roman" w:hAnsi="Times New Roman" w:cs="Times New Roman"/>
          <w:b/>
          <w:sz w:val="28"/>
          <w:szCs w:val="28"/>
          <w:lang w:eastAsia="ru-RU"/>
        </w:rPr>
      </w:pPr>
      <w:r w:rsidRPr="00660ECF">
        <w:rPr>
          <w:rFonts w:ascii="Times New Roman" w:hAnsi="Times New Roman" w:cs="Times New Roman"/>
          <w:b/>
          <w:sz w:val="28"/>
          <w:szCs w:val="28"/>
          <w:lang w:eastAsia="ru-RU"/>
        </w:rPr>
        <w:t>Вариант № 2</w:t>
      </w:r>
    </w:p>
    <w:p w:rsidR="002806A6" w:rsidRDefault="002806A6" w:rsidP="002806A6">
      <w:pPr>
        <w:tabs>
          <w:tab w:val="left" w:pos="426"/>
        </w:tabs>
        <w:spacing w:after="0" w:line="360" w:lineRule="auto"/>
        <w:jc w:val="both"/>
        <w:rPr>
          <w:rFonts w:ascii="Times New Roman" w:hAnsi="Times New Roman" w:cs="Times New Roman"/>
          <w:b/>
          <w:sz w:val="28"/>
          <w:szCs w:val="28"/>
          <w:lang w:eastAsia="ru-RU"/>
        </w:rPr>
      </w:pPr>
      <w:r w:rsidRPr="002806A6">
        <w:rPr>
          <w:rFonts w:ascii="Times New Roman" w:hAnsi="Times New Roman" w:cs="Times New Roman"/>
          <w:sz w:val="28"/>
          <w:szCs w:val="28"/>
          <w:lang w:eastAsia="ru-RU"/>
        </w:rPr>
        <w:lastRenderedPageBreak/>
        <w:t>1. Допустимо ли в соответствии с действующим законодательством удовлетворение иска о возмещение вреда, причиненного неправомерными  решениями, действиями (бездействием) органов государственной власти, органов местного самоуправления, их должностных лиц, государственных, муниципальных служащих, если ранее эти решения и действия не оспаривались, и срок на их судебное обжалование к моменту рассмотрения гражданского иска истек?</w:t>
      </w:r>
      <w:r w:rsidRPr="002806A6">
        <w:rPr>
          <w:rFonts w:ascii="Times New Roman" w:hAnsi="Times New Roman" w:cs="Times New Roman"/>
          <w:b/>
          <w:sz w:val="28"/>
          <w:szCs w:val="28"/>
          <w:lang w:eastAsia="ru-RU"/>
        </w:rPr>
        <w:t xml:space="preserve"> </w:t>
      </w:r>
    </w:p>
    <w:p w:rsidR="00660ECF" w:rsidRDefault="002806A6" w:rsidP="00660ECF">
      <w:pPr>
        <w:tabs>
          <w:tab w:val="left" w:pos="426"/>
        </w:tabs>
        <w:spacing w:after="0" w:line="360" w:lineRule="auto"/>
        <w:rPr>
          <w:rFonts w:ascii="Times New Roman" w:hAnsi="Times New Roman" w:cs="Times New Roman"/>
          <w:sz w:val="28"/>
          <w:szCs w:val="28"/>
          <w:lang w:eastAsia="ru-RU"/>
        </w:rPr>
      </w:pPr>
      <w:r w:rsidRPr="00660ECF">
        <w:rPr>
          <w:rFonts w:ascii="Times New Roman" w:hAnsi="Times New Roman" w:cs="Times New Roman"/>
          <w:sz w:val="28"/>
          <w:szCs w:val="28"/>
          <w:lang w:eastAsia="ru-RU"/>
        </w:rPr>
        <w:t>2. Каков процессуальный порядок возмещения вреда, причиненного юридическому лицу в ходе оперативно-розыскных мероприятий, проводимых до возбуждения уголовного дела?</w:t>
      </w:r>
    </w:p>
    <w:p w:rsidR="00660ECF" w:rsidRPr="00660ECF" w:rsidRDefault="00660ECF" w:rsidP="002806A6">
      <w:pPr>
        <w:tabs>
          <w:tab w:val="left" w:pos="426"/>
        </w:tabs>
        <w:spacing w:after="0" w:line="360" w:lineRule="auto"/>
        <w:jc w:val="both"/>
        <w:rPr>
          <w:rFonts w:ascii="Times New Roman" w:hAnsi="Times New Roman" w:cs="Times New Roman"/>
          <w:sz w:val="28"/>
          <w:szCs w:val="28"/>
          <w:lang w:eastAsia="ru-RU"/>
        </w:rPr>
      </w:pPr>
      <w:r w:rsidRPr="002806A6">
        <w:rPr>
          <w:rFonts w:ascii="Times New Roman" w:hAnsi="Times New Roman" w:cs="Times New Roman"/>
          <w:b/>
          <w:sz w:val="28"/>
          <w:szCs w:val="28"/>
          <w:lang w:eastAsia="ru-RU"/>
        </w:rPr>
        <w:t>Вариант №3</w:t>
      </w:r>
    </w:p>
    <w:p w:rsidR="002806A6" w:rsidRPr="00660ECF" w:rsidRDefault="002806A6" w:rsidP="002806A6">
      <w:pPr>
        <w:tabs>
          <w:tab w:val="left" w:pos="426"/>
        </w:tabs>
        <w:spacing w:after="0" w:line="360" w:lineRule="auto"/>
        <w:jc w:val="both"/>
        <w:rPr>
          <w:rFonts w:ascii="Times New Roman" w:hAnsi="Times New Roman" w:cs="Times New Roman"/>
          <w:sz w:val="28"/>
          <w:szCs w:val="28"/>
          <w:lang w:eastAsia="ru-RU"/>
        </w:rPr>
      </w:pPr>
      <w:r w:rsidRPr="00660ECF">
        <w:rPr>
          <w:rFonts w:ascii="Times New Roman" w:hAnsi="Times New Roman" w:cs="Times New Roman"/>
          <w:sz w:val="28"/>
          <w:szCs w:val="28"/>
          <w:lang w:eastAsia="ru-RU"/>
        </w:rPr>
        <w:t xml:space="preserve"> </w:t>
      </w:r>
      <w:r w:rsidR="00660ECF">
        <w:rPr>
          <w:rFonts w:ascii="Times New Roman" w:hAnsi="Times New Roman" w:cs="Times New Roman"/>
          <w:sz w:val="28"/>
          <w:szCs w:val="28"/>
          <w:lang w:eastAsia="ru-RU"/>
        </w:rPr>
        <w:t xml:space="preserve">1. </w:t>
      </w:r>
      <w:r w:rsidRPr="00660ECF">
        <w:rPr>
          <w:rFonts w:ascii="Times New Roman" w:hAnsi="Times New Roman" w:cs="Times New Roman"/>
          <w:sz w:val="28"/>
          <w:szCs w:val="28"/>
          <w:lang w:eastAsia="ru-RU"/>
        </w:rPr>
        <w:t xml:space="preserve">В чем проявляются основные процессуальные особенности судебного рассмотрения дел, возникающих из публично-правовых отношений? </w:t>
      </w:r>
    </w:p>
    <w:p w:rsidR="00660ECF" w:rsidRPr="00660ECF" w:rsidRDefault="00660ECF" w:rsidP="00660ECF">
      <w:pPr>
        <w:tabs>
          <w:tab w:val="left" w:pos="426"/>
        </w:tabs>
        <w:spacing w:after="0" w:line="360" w:lineRule="auto"/>
        <w:jc w:val="both"/>
        <w:rPr>
          <w:rFonts w:ascii="Times New Roman" w:hAnsi="Times New Roman" w:cs="Times New Roman"/>
          <w:sz w:val="28"/>
          <w:szCs w:val="28"/>
          <w:lang w:eastAsia="ru-RU"/>
        </w:rPr>
      </w:pPr>
      <w:r w:rsidRPr="00660ECF">
        <w:rPr>
          <w:rFonts w:ascii="Times New Roman" w:hAnsi="Times New Roman" w:cs="Times New Roman"/>
          <w:sz w:val="28"/>
          <w:szCs w:val="28"/>
          <w:lang w:eastAsia="ru-RU"/>
        </w:rPr>
        <w:t xml:space="preserve">2. </w:t>
      </w:r>
      <w:r w:rsidR="002806A6" w:rsidRPr="00660ECF">
        <w:rPr>
          <w:rFonts w:ascii="Times New Roman" w:hAnsi="Times New Roman" w:cs="Times New Roman"/>
          <w:sz w:val="28"/>
          <w:szCs w:val="28"/>
          <w:lang w:eastAsia="ru-RU"/>
        </w:rPr>
        <w:t xml:space="preserve">При каких условиях допускается возмещения вреда, причиненного гражданам и юридическим лицам правомерными решениями и действиями органов государственной власти, органов местного самоуправления, их должностных лиц, государственных, муниципальных служащих?  </w:t>
      </w:r>
    </w:p>
    <w:p w:rsidR="00260869" w:rsidRPr="00260869" w:rsidRDefault="00260869" w:rsidP="00260869">
      <w:pPr>
        <w:tabs>
          <w:tab w:val="left" w:pos="426"/>
        </w:tabs>
        <w:spacing w:after="0" w:line="360" w:lineRule="auto"/>
        <w:jc w:val="both"/>
        <w:rPr>
          <w:rFonts w:ascii="Times New Roman" w:hAnsi="Times New Roman" w:cs="Times New Roman"/>
          <w:b/>
          <w:sz w:val="28"/>
          <w:szCs w:val="28"/>
          <w:lang w:eastAsia="ru-RU"/>
        </w:rPr>
      </w:pPr>
    </w:p>
    <w:p w:rsidR="002D6ECD" w:rsidRPr="002D6ECD" w:rsidRDefault="002D6ECD" w:rsidP="002D6ECD">
      <w:pPr>
        <w:spacing w:line="360" w:lineRule="auto"/>
        <w:ind w:firstLine="709"/>
        <w:jc w:val="center"/>
        <w:rPr>
          <w:rFonts w:ascii="Times New Roman" w:hAnsi="Times New Roman" w:cs="Times New Roman"/>
          <w:sz w:val="28"/>
          <w:szCs w:val="28"/>
        </w:rPr>
      </w:pPr>
      <w:r w:rsidRPr="002D6ECD">
        <w:rPr>
          <w:rFonts w:ascii="Times New Roman" w:hAnsi="Times New Roman" w:cs="Times New Roman"/>
          <w:b/>
          <w:sz w:val="28"/>
          <w:szCs w:val="28"/>
        </w:rPr>
        <w:t>Перечень примерных тем для докладов:</w:t>
      </w:r>
    </w:p>
    <w:p w:rsidR="00660ECF" w:rsidRDefault="00660ECF" w:rsidP="00660ECF">
      <w:pPr>
        <w:tabs>
          <w:tab w:val="left" w:pos="426"/>
        </w:tabs>
        <w:spacing w:after="0" w:line="360" w:lineRule="auto"/>
        <w:jc w:val="both"/>
        <w:rPr>
          <w:rFonts w:ascii="Times New Roman" w:hAnsi="Times New Roman" w:cs="Times New Roman"/>
          <w:sz w:val="28"/>
          <w:szCs w:val="28"/>
          <w:lang w:eastAsia="ru-RU"/>
        </w:rPr>
      </w:pPr>
      <w:r w:rsidRPr="00660ECF">
        <w:rPr>
          <w:rFonts w:ascii="Times New Roman" w:hAnsi="Times New Roman" w:cs="Times New Roman"/>
          <w:sz w:val="28"/>
          <w:szCs w:val="28"/>
          <w:lang w:eastAsia="ru-RU"/>
        </w:rPr>
        <w:t xml:space="preserve">1. Ответственность за вред, причиненный государственными органами, органами местного самоуправления, а также их должностными лицами.  </w:t>
      </w:r>
    </w:p>
    <w:p w:rsidR="00660ECF" w:rsidRDefault="00660ECF" w:rsidP="00660ECF">
      <w:pPr>
        <w:tabs>
          <w:tab w:val="left" w:pos="426"/>
        </w:tabs>
        <w:spacing w:after="0" w:line="360" w:lineRule="auto"/>
        <w:jc w:val="both"/>
        <w:rPr>
          <w:rFonts w:ascii="Times New Roman" w:hAnsi="Times New Roman" w:cs="Times New Roman"/>
          <w:sz w:val="28"/>
          <w:szCs w:val="28"/>
          <w:lang w:eastAsia="ru-RU"/>
        </w:rPr>
      </w:pPr>
      <w:r w:rsidRPr="00660ECF">
        <w:rPr>
          <w:rFonts w:ascii="Times New Roman" w:hAnsi="Times New Roman" w:cs="Times New Roman"/>
          <w:sz w:val="28"/>
          <w:szCs w:val="28"/>
          <w:lang w:eastAsia="ru-RU"/>
        </w:rPr>
        <w:t xml:space="preserve">2. Компенсация ущерба, причиненного правомерными действиями государственных органов и органов местного самоуправления. </w:t>
      </w:r>
    </w:p>
    <w:p w:rsidR="00660ECF" w:rsidRDefault="00660ECF" w:rsidP="00660ECF">
      <w:pPr>
        <w:tabs>
          <w:tab w:val="left" w:pos="426"/>
        </w:tabs>
        <w:spacing w:after="0" w:line="360" w:lineRule="auto"/>
        <w:jc w:val="both"/>
        <w:rPr>
          <w:rFonts w:ascii="Times New Roman" w:hAnsi="Times New Roman" w:cs="Times New Roman"/>
          <w:sz w:val="28"/>
          <w:szCs w:val="28"/>
          <w:lang w:eastAsia="ru-RU"/>
        </w:rPr>
      </w:pPr>
      <w:r w:rsidRPr="00660ECF">
        <w:rPr>
          <w:rFonts w:ascii="Times New Roman" w:hAnsi="Times New Roman" w:cs="Times New Roman"/>
          <w:sz w:val="28"/>
          <w:szCs w:val="28"/>
          <w:lang w:eastAsia="ru-RU"/>
        </w:rPr>
        <w:t xml:space="preserve">3. Порядок возмещения вреда, причиненного гражданам и юридическим лицам в связи с осуществлением уголовного преследования.  </w:t>
      </w:r>
    </w:p>
    <w:p w:rsidR="00660ECF" w:rsidRDefault="00660ECF" w:rsidP="00660ECF">
      <w:pPr>
        <w:tabs>
          <w:tab w:val="left" w:pos="426"/>
        </w:tabs>
        <w:spacing w:after="0" w:line="360" w:lineRule="auto"/>
        <w:jc w:val="both"/>
        <w:rPr>
          <w:rFonts w:ascii="Times New Roman" w:hAnsi="Times New Roman" w:cs="Times New Roman"/>
          <w:sz w:val="28"/>
          <w:szCs w:val="28"/>
          <w:lang w:eastAsia="ru-RU"/>
        </w:rPr>
      </w:pPr>
      <w:r w:rsidRPr="00660ECF">
        <w:rPr>
          <w:rFonts w:ascii="Times New Roman" w:hAnsi="Times New Roman" w:cs="Times New Roman"/>
          <w:sz w:val="28"/>
          <w:szCs w:val="28"/>
          <w:lang w:eastAsia="ru-RU"/>
        </w:rPr>
        <w:t xml:space="preserve">4. Понятие и признаки нормативно-правовых актов.  Оспаривание нормативно-правовых актов, нарушающих права и охраняемые законом интересы участников гражданских правоотношений. </w:t>
      </w:r>
    </w:p>
    <w:p w:rsidR="00660ECF" w:rsidRDefault="00660ECF" w:rsidP="00660ECF">
      <w:pPr>
        <w:tabs>
          <w:tab w:val="left" w:pos="426"/>
        </w:tabs>
        <w:spacing w:after="0" w:line="360" w:lineRule="auto"/>
        <w:jc w:val="both"/>
        <w:rPr>
          <w:rFonts w:ascii="Times New Roman" w:hAnsi="Times New Roman" w:cs="Times New Roman"/>
          <w:sz w:val="28"/>
          <w:szCs w:val="28"/>
          <w:lang w:eastAsia="ru-RU"/>
        </w:rPr>
      </w:pPr>
      <w:r w:rsidRPr="00660ECF">
        <w:rPr>
          <w:rFonts w:ascii="Times New Roman" w:hAnsi="Times New Roman" w:cs="Times New Roman"/>
          <w:sz w:val="28"/>
          <w:szCs w:val="28"/>
          <w:lang w:eastAsia="ru-RU"/>
        </w:rPr>
        <w:lastRenderedPageBreak/>
        <w:t>5. Влияние решений Конституционного Суда РФ на нормативно</w:t>
      </w:r>
      <w:r>
        <w:rPr>
          <w:rFonts w:ascii="Times New Roman" w:hAnsi="Times New Roman" w:cs="Times New Roman"/>
          <w:sz w:val="28"/>
          <w:szCs w:val="28"/>
          <w:lang w:eastAsia="ru-RU"/>
        </w:rPr>
        <w:t>-</w:t>
      </w:r>
      <w:r w:rsidRPr="00660ECF">
        <w:rPr>
          <w:rFonts w:ascii="Times New Roman" w:hAnsi="Times New Roman" w:cs="Times New Roman"/>
          <w:sz w:val="28"/>
          <w:szCs w:val="28"/>
          <w:lang w:eastAsia="ru-RU"/>
        </w:rPr>
        <w:t xml:space="preserve">правовое регулирование гражданских правоотношений. </w:t>
      </w:r>
    </w:p>
    <w:p w:rsidR="00660ECF" w:rsidRPr="00660ECF" w:rsidRDefault="00660ECF" w:rsidP="00660ECF">
      <w:pPr>
        <w:tabs>
          <w:tab w:val="left" w:pos="426"/>
        </w:tabs>
        <w:spacing w:after="0" w:line="360" w:lineRule="auto"/>
        <w:jc w:val="both"/>
        <w:rPr>
          <w:rFonts w:ascii="Times New Roman" w:hAnsi="Times New Roman" w:cs="Times New Roman"/>
          <w:sz w:val="28"/>
          <w:szCs w:val="28"/>
          <w:lang w:eastAsia="ru-RU"/>
        </w:rPr>
      </w:pPr>
      <w:r w:rsidRPr="00660ECF">
        <w:rPr>
          <w:rFonts w:ascii="Times New Roman" w:hAnsi="Times New Roman" w:cs="Times New Roman"/>
          <w:sz w:val="28"/>
          <w:szCs w:val="28"/>
          <w:lang w:eastAsia="ru-RU"/>
        </w:rPr>
        <w:t xml:space="preserve">6. Компенсация морального вреда, причиненного судебными и правоохранительными органами, в практике Европейского Суда по правам человека.  </w:t>
      </w:r>
    </w:p>
    <w:p w:rsidR="00660ECF" w:rsidRDefault="00660ECF" w:rsidP="00660ECF">
      <w:pPr>
        <w:tabs>
          <w:tab w:val="left" w:pos="426"/>
        </w:tabs>
        <w:spacing w:after="0" w:line="360" w:lineRule="auto"/>
        <w:jc w:val="both"/>
        <w:rPr>
          <w:rFonts w:ascii="Times New Roman" w:hAnsi="Times New Roman" w:cs="Times New Roman"/>
          <w:sz w:val="28"/>
          <w:szCs w:val="28"/>
          <w:lang w:eastAsia="ru-RU"/>
        </w:rPr>
      </w:pPr>
      <w:r w:rsidRPr="00660ECF">
        <w:rPr>
          <w:rFonts w:ascii="Times New Roman" w:hAnsi="Times New Roman" w:cs="Times New Roman"/>
          <w:sz w:val="28"/>
          <w:szCs w:val="28"/>
          <w:lang w:eastAsia="ru-RU"/>
        </w:rPr>
        <w:t xml:space="preserve">7. Исковые и неисковые способы судебной защиты права при нарушении порядка предоставления жилого помещения по договору социального найма.  По инициативе студента тема доклада может отличаться от тем, рекомендованных в приведенном перечне. В этом случае тема доклада должна быть согласована с преподавателем и находиться в пределах изучаемой проблематики по дисциплине. К докладу приравнивается подготовка студентом презентации проведенного им анализа судебной практики по соответствующей теме семинарского занятия. </w:t>
      </w:r>
    </w:p>
    <w:p w:rsidR="00660ECF" w:rsidRPr="00660ECF" w:rsidRDefault="00660ECF" w:rsidP="00660ECF">
      <w:pPr>
        <w:tabs>
          <w:tab w:val="left" w:pos="426"/>
        </w:tabs>
        <w:spacing w:after="0" w:line="360" w:lineRule="auto"/>
        <w:jc w:val="both"/>
        <w:rPr>
          <w:rFonts w:ascii="Times New Roman" w:hAnsi="Times New Roman" w:cs="Times New Roman"/>
          <w:sz w:val="28"/>
          <w:szCs w:val="28"/>
          <w:lang w:eastAsia="ru-RU"/>
        </w:rPr>
      </w:pPr>
      <w:r w:rsidRPr="00660ECF">
        <w:rPr>
          <w:rFonts w:ascii="Times New Roman" w:hAnsi="Times New Roman" w:cs="Times New Roman"/>
          <w:sz w:val="28"/>
          <w:szCs w:val="28"/>
          <w:lang w:eastAsia="ru-RU"/>
        </w:rPr>
        <w:t xml:space="preserve">Студент может представить материал следующим образом: 1) выявить общие и различающиеся подходы различных судов к рассмотрению определенных категорий дел и применению тех или иных правовых норм в сходных ситуациях (с приведением в качестве примеров отдельных судебных постановлений); 2) проанализировать результаты рассмотрения конкретных дела судами различных инстанций и дать комментарий приводимых ими мотивов и обоснований;  3) используя материалы судебной практики, составить ситуационную задачу и организовать ее коллективное обсуждение в ходе семинарского занятия.  </w:t>
      </w:r>
    </w:p>
    <w:p w:rsidR="00EC1AE8" w:rsidRDefault="00EC1AE8" w:rsidP="005D0AF7">
      <w:pPr>
        <w:autoSpaceDE w:val="0"/>
        <w:autoSpaceDN w:val="0"/>
        <w:adjustRightInd w:val="0"/>
        <w:spacing w:after="0" w:line="360" w:lineRule="auto"/>
        <w:jc w:val="both"/>
        <w:rPr>
          <w:rFonts w:ascii="Times New Roman" w:hAnsi="Times New Roman" w:cs="Times New Roman"/>
          <w:b/>
          <w:sz w:val="28"/>
          <w:szCs w:val="28"/>
        </w:rPr>
      </w:pPr>
    </w:p>
    <w:p w:rsidR="0023684E" w:rsidRPr="005D0AF7" w:rsidRDefault="0023684E" w:rsidP="005D0AF7">
      <w:pPr>
        <w:autoSpaceDE w:val="0"/>
        <w:autoSpaceDN w:val="0"/>
        <w:adjustRightInd w:val="0"/>
        <w:spacing w:after="0" w:line="360" w:lineRule="auto"/>
        <w:jc w:val="both"/>
        <w:rPr>
          <w:rFonts w:ascii="Times New Roman" w:hAnsi="Times New Roman" w:cs="Times New Roman"/>
          <w:b/>
          <w:sz w:val="28"/>
          <w:szCs w:val="28"/>
        </w:rPr>
      </w:pPr>
      <w:r w:rsidRPr="005D0AF7">
        <w:rPr>
          <w:rFonts w:ascii="Times New Roman" w:hAnsi="Times New Roman" w:cs="Times New Roman"/>
          <w:b/>
          <w:sz w:val="28"/>
          <w:szCs w:val="28"/>
        </w:rPr>
        <w:t>Примеры типовых тестов:</w:t>
      </w:r>
    </w:p>
    <w:p w:rsidR="005F5EB2" w:rsidRPr="005F5EB2" w:rsidRDefault="005F5EB2" w:rsidP="005D0AF7">
      <w:pPr>
        <w:pStyle w:val="af6"/>
        <w:spacing w:line="360" w:lineRule="auto"/>
        <w:ind w:firstLine="0"/>
        <w:rPr>
          <w:rFonts w:ascii="Times New Roman" w:hAnsi="Times New Roman" w:cs="Times New Roman"/>
          <w:iCs/>
          <w:color w:val="auto"/>
          <w:sz w:val="28"/>
          <w:szCs w:val="28"/>
        </w:rPr>
      </w:pPr>
      <w:r w:rsidRPr="005F5EB2">
        <w:rPr>
          <w:rFonts w:ascii="Times New Roman" w:hAnsi="Times New Roman" w:cs="Times New Roman"/>
          <w:iCs/>
          <w:sz w:val="28"/>
          <w:szCs w:val="28"/>
        </w:rPr>
        <w:t xml:space="preserve">1. </w:t>
      </w:r>
      <w:r>
        <w:rPr>
          <w:rFonts w:ascii="Times New Roman" w:hAnsi="Times New Roman" w:cs="Times New Roman"/>
          <w:iCs/>
          <w:sz w:val="28"/>
          <w:szCs w:val="28"/>
        </w:rPr>
        <w:t>О</w:t>
      </w:r>
      <w:r w:rsidRPr="005F5EB2">
        <w:rPr>
          <w:rFonts w:ascii="Times New Roman" w:hAnsi="Times New Roman" w:cs="Times New Roman"/>
          <w:iCs/>
          <w:sz w:val="28"/>
          <w:szCs w:val="28"/>
        </w:rPr>
        <w:t>т</w:t>
      </w:r>
      <w:r>
        <w:rPr>
          <w:rFonts w:ascii="Times New Roman" w:hAnsi="Times New Roman" w:cs="Times New Roman"/>
          <w:iCs/>
          <w:sz w:val="28"/>
          <w:szCs w:val="28"/>
        </w:rPr>
        <w:t xml:space="preserve"> каких</w:t>
      </w:r>
      <w:r w:rsidRPr="005F5EB2">
        <w:rPr>
          <w:rFonts w:ascii="Times New Roman" w:hAnsi="Times New Roman" w:cs="Times New Roman"/>
          <w:iCs/>
          <w:sz w:val="28"/>
          <w:szCs w:val="28"/>
        </w:rPr>
        <w:t xml:space="preserve"> гарантий в значительной степени </w:t>
      </w:r>
      <w:r w:rsidR="00AE7AB9" w:rsidRPr="005F5EB2">
        <w:rPr>
          <w:rFonts w:ascii="Times New Roman" w:hAnsi="Times New Roman" w:cs="Times New Roman"/>
          <w:iCs/>
          <w:sz w:val="28"/>
          <w:szCs w:val="28"/>
        </w:rPr>
        <w:t>зависит</w:t>
      </w:r>
      <w:r w:rsidR="00AE7AB9">
        <w:rPr>
          <w:rFonts w:ascii="Times New Roman" w:hAnsi="Times New Roman" w:cs="Times New Roman"/>
          <w:iCs/>
          <w:sz w:val="28"/>
          <w:szCs w:val="28"/>
        </w:rPr>
        <w:t xml:space="preserve"> </w:t>
      </w:r>
      <w:r>
        <w:rPr>
          <w:rFonts w:ascii="Times New Roman" w:hAnsi="Times New Roman" w:cs="Times New Roman"/>
          <w:iCs/>
          <w:sz w:val="28"/>
          <w:szCs w:val="28"/>
        </w:rPr>
        <w:t>р</w:t>
      </w:r>
      <w:r w:rsidRPr="005F5EB2">
        <w:rPr>
          <w:rFonts w:ascii="Times New Roman" w:hAnsi="Times New Roman" w:cs="Times New Roman"/>
          <w:iCs/>
          <w:sz w:val="28"/>
          <w:szCs w:val="28"/>
        </w:rPr>
        <w:t>еальное обеспечение реализации прав и свобод человека и гражданина в сфере государственного управления</w:t>
      </w:r>
      <w:r>
        <w:rPr>
          <w:rFonts w:ascii="Times New Roman" w:hAnsi="Times New Roman" w:cs="Times New Roman"/>
          <w:iCs/>
          <w:sz w:val="28"/>
          <w:szCs w:val="28"/>
        </w:rPr>
        <w:t>?</w:t>
      </w:r>
    </w:p>
    <w:p w:rsidR="005F5EB2" w:rsidRPr="00AE7AB9" w:rsidRDefault="005F5EB2" w:rsidP="005D0AF7">
      <w:pPr>
        <w:pStyle w:val="af6"/>
        <w:spacing w:line="360" w:lineRule="auto"/>
        <w:ind w:firstLine="0"/>
        <w:rPr>
          <w:rFonts w:ascii="Times New Roman" w:hAnsi="Times New Roman" w:cs="Times New Roman"/>
          <w:sz w:val="28"/>
          <w:szCs w:val="28"/>
        </w:rPr>
      </w:pPr>
      <w:r w:rsidRPr="00AE7AB9">
        <w:rPr>
          <w:rFonts w:ascii="Times New Roman" w:hAnsi="Times New Roman" w:cs="Times New Roman"/>
          <w:color w:val="auto"/>
          <w:sz w:val="28"/>
          <w:szCs w:val="28"/>
        </w:rPr>
        <w:t xml:space="preserve">А) </w:t>
      </w:r>
      <w:r w:rsidRPr="00AE7AB9">
        <w:rPr>
          <w:rFonts w:ascii="Times New Roman" w:hAnsi="Times New Roman" w:cs="Times New Roman"/>
          <w:sz w:val="28"/>
          <w:szCs w:val="28"/>
        </w:rPr>
        <w:t>экономических</w:t>
      </w:r>
      <w:r w:rsidR="00AE7AB9">
        <w:rPr>
          <w:rFonts w:ascii="Times New Roman" w:hAnsi="Times New Roman" w:cs="Times New Roman"/>
          <w:sz w:val="28"/>
          <w:szCs w:val="28"/>
        </w:rPr>
        <w:t>;</w:t>
      </w:r>
    </w:p>
    <w:p w:rsidR="005F5EB2" w:rsidRPr="00AE7AB9" w:rsidRDefault="005F5EB2" w:rsidP="005D0AF7">
      <w:pPr>
        <w:pStyle w:val="af6"/>
        <w:spacing w:line="360" w:lineRule="auto"/>
        <w:ind w:firstLine="0"/>
        <w:rPr>
          <w:rFonts w:ascii="Times New Roman" w:hAnsi="Times New Roman" w:cs="Times New Roman"/>
          <w:sz w:val="28"/>
          <w:szCs w:val="28"/>
        </w:rPr>
      </w:pPr>
      <w:r w:rsidRPr="00AE7AB9">
        <w:rPr>
          <w:rFonts w:ascii="Times New Roman" w:hAnsi="Times New Roman" w:cs="Times New Roman"/>
          <w:sz w:val="28"/>
          <w:szCs w:val="28"/>
        </w:rPr>
        <w:t>Б) политических</w:t>
      </w:r>
      <w:r w:rsidR="00AE7AB9">
        <w:rPr>
          <w:rFonts w:ascii="Times New Roman" w:hAnsi="Times New Roman" w:cs="Times New Roman"/>
          <w:sz w:val="28"/>
          <w:szCs w:val="28"/>
        </w:rPr>
        <w:t>;</w:t>
      </w:r>
    </w:p>
    <w:p w:rsidR="005F5EB2" w:rsidRPr="00AE7AB9" w:rsidRDefault="005F5EB2" w:rsidP="005D0AF7">
      <w:pPr>
        <w:pStyle w:val="af6"/>
        <w:spacing w:line="360" w:lineRule="auto"/>
        <w:ind w:firstLine="0"/>
        <w:rPr>
          <w:rFonts w:ascii="Times New Roman" w:hAnsi="Times New Roman" w:cs="Times New Roman"/>
          <w:sz w:val="28"/>
          <w:szCs w:val="28"/>
        </w:rPr>
      </w:pPr>
      <w:r w:rsidRPr="00AE7AB9">
        <w:rPr>
          <w:rFonts w:ascii="Times New Roman" w:hAnsi="Times New Roman" w:cs="Times New Roman"/>
          <w:sz w:val="28"/>
          <w:szCs w:val="28"/>
        </w:rPr>
        <w:t>В) организационных</w:t>
      </w:r>
      <w:r w:rsidR="00AE7AB9">
        <w:rPr>
          <w:rFonts w:ascii="Times New Roman" w:hAnsi="Times New Roman" w:cs="Times New Roman"/>
          <w:sz w:val="28"/>
          <w:szCs w:val="28"/>
        </w:rPr>
        <w:t>;</w:t>
      </w:r>
      <w:r w:rsidRPr="00AE7AB9">
        <w:rPr>
          <w:rFonts w:ascii="Times New Roman" w:hAnsi="Times New Roman" w:cs="Times New Roman"/>
          <w:sz w:val="28"/>
          <w:szCs w:val="28"/>
        </w:rPr>
        <w:t xml:space="preserve"> </w:t>
      </w:r>
    </w:p>
    <w:p w:rsidR="005F5EB2" w:rsidRPr="00AE7AB9" w:rsidRDefault="005F5EB2" w:rsidP="005D0AF7">
      <w:pPr>
        <w:pStyle w:val="af6"/>
        <w:spacing w:line="360" w:lineRule="auto"/>
        <w:ind w:firstLine="0"/>
        <w:rPr>
          <w:rFonts w:ascii="Times New Roman" w:hAnsi="Times New Roman" w:cs="Times New Roman"/>
          <w:sz w:val="28"/>
          <w:szCs w:val="28"/>
        </w:rPr>
      </w:pPr>
      <w:r w:rsidRPr="00AE7AB9">
        <w:rPr>
          <w:rFonts w:ascii="Times New Roman" w:hAnsi="Times New Roman" w:cs="Times New Roman"/>
          <w:sz w:val="28"/>
          <w:szCs w:val="28"/>
        </w:rPr>
        <w:lastRenderedPageBreak/>
        <w:t>Г) юридических</w:t>
      </w:r>
      <w:r w:rsidR="00AE7AB9">
        <w:rPr>
          <w:rFonts w:ascii="Times New Roman" w:hAnsi="Times New Roman" w:cs="Times New Roman"/>
          <w:sz w:val="28"/>
          <w:szCs w:val="28"/>
        </w:rPr>
        <w:t>;</w:t>
      </w:r>
    </w:p>
    <w:p w:rsidR="00AE7AB9" w:rsidRDefault="005F5EB2" w:rsidP="00AE7AB9">
      <w:pPr>
        <w:pStyle w:val="af6"/>
        <w:spacing w:line="360" w:lineRule="auto"/>
        <w:ind w:firstLine="0"/>
        <w:rPr>
          <w:rFonts w:ascii="Times New Roman" w:hAnsi="Times New Roman" w:cs="Times New Roman"/>
          <w:color w:val="auto"/>
          <w:sz w:val="28"/>
          <w:szCs w:val="28"/>
        </w:rPr>
      </w:pPr>
      <w:r w:rsidRPr="00AE7AB9">
        <w:rPr>
          <w:rFonts w:ascii="Times New Roman" w:hAnsi="Times New Roman" w:cs="Times New Roman"/>
          <w:sz w:val="28"/>
          <w:szCs w:val="28"/>
        </w:rPr>
        <w:t xml:space="preserve">Д) </w:t>
      </w:r>
      <w:r w:rsidR="00AE7AB9" w:rsidRPr="00AE7AB9">
        <w:rPr>
          <w:rFonts w:ascii="Times New Roman" w:hAnsi="Times New Roman" w:cs="Times New Roman"/>
          <w:color w:val="auto"/>
          <w:sz w:val="28"/>
          <w:szCs w:val="28"/>
        </w:rPr>
        <w:t>все перечисленные.</w:t>
      </w:r>
    </w:p>
    <w:p w:rsidR="00AE7AB9" w:rsidRPr="00AE7AB9" w:rsidRDefault="00AE7AB9" w:rsidP="00AE7AB9">
      <w:pPr>
        <w:spacing w:after="0" w:line="360" w:lineRule="auto"/>
        <w:jc w:val="both"/>
        <w:rPr>
          <w:rFonts w:ascii="Times New Roman" w:hAnsi="Times New Roman" w:cs="Times New Roman"/>
          <w:iCs/>
          <w:sz w:val="28"/>
          <w:szCs w:val="28"/>
        </w:rPr>
      </w:pPr>
      <w:r w:rsidRPr="00AE7AB9">
        <w:rPr>
          <w:rFonts w:ascii="Times New Roman" w:hAnsi="Times New Roman" w:cs="Times New Roman"/>
          <w:sz w:val="28"/>
          <w:szCs w:val="28"/>
        </w:rPr>
        <w:t xml:space="preserve">2. </w:t>
      </w:r>
      <w:r>
        <w:rPr>
          <w:rFonts w:ascii="Times New Roman" w:hAnsi="Times New Roman" w:cs="Times New Roman"/>
          <w:sz w:val="28"/>
          <w:szCs w:val="28"/>
        </w:rPr>
        <w:t>Ю</w:t>
      </w:r>
      <w:r w:rsidRPr="00AE7AB9">
        <w:rPr>
          <w:rFonts w:ascii="Times New Roman" w:hAnsi="Times New Roman" w:cs="Times New Roman"/>
          <w:iCs/>
          <w:sz w:val="28"/>
          <w:szCs w:val="28"/>
        </w:rPr>
        <w:t>ридические гарантии</w:t>
      </w:r>
      <w:r w:rsidRPr="00AE7AB9">
        <w:rPr>
          <w:rFonts w:ascii="Times New Roman" w:hAnsi="Times New Roman" w:cs="Times New Roman"/>
          <w:i/>
          <w:sz w:val="28"/>
          <w:szCs w:val="28"/>
        </w:rPr>
        <w:t xml:space="preserve"> </w:t>
      </w:r>
      <w:r w:rsidRPr="00AE7AB9">
        <w:rPr>
          <w:rFonts w:ascii="Times New Roman" w:hAnsi="Times New Roman" w:cs="Times New Roman"/>
          <w:iCs/>
          <w:sz w:val="28"/>
          <w:szCs w:val="28"/>
        </w:rPr>
        <w:t>(организационно-правовые)</w:t>
      </w:r>
      <w:r>
        <w:rPr>
          <w:rFonts w:ascii="Times New Roman" w:hAnsi="Times New Roman" w:cs="Times New Roman"/>
          <w:iCs/>
          <w:sz w:val="28"/>
          <w:szCs w:val="28"/>
        </w:rPr>
        <w:t xml:space="preserve"> – это…</w:t>
      </w:r>
    </w:p>
    <w:p w:rsidR="00AE7AB9" w:rsidRPr="00AE7AB9" w:rsidRDefault="00AE7AB9" w:rsidP="00AE7AB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w:t>
      </w:r>
      <w:r w:rsidRPr="00AE7AB9">
        <w:rPr>
          <w:rFonts w:ascii="Times New Roman" w:hAnsi="Times New Roman" w:cs="Times New Roman"/>
          <w:sz w:val="28"/>
          <w:szCs w:val="28"/>
        </w:rPr>
        <w:t xml:space="preserve"> ответственность органов и должностных лиц за неправомерные действия в отношении граждан;</w:t>
      </w:r>
    </w:p>
    <w:p w:rsidR="00AE7AB9" w:rsidRPr="00AE7AB9" w:rsidRDefault="00AE7AB9" w:rsidP="00AE7AB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w:t>
      </w:r>
      <w:r w:rsidRPr="00AE7AB9">
        <w:rPr>
          <w:rFonts w:ascii="Times New Roman" w:hAnsi="Times New Roman" w:cs="Times New Roman"/>
          <w:sz w:val="28"/>
          <w:szCs w:val="28"/>
        </w:rPr>
        <w:t xml:space="preserve"> право граждан на возмещение ущерба, причиненного незаконными действиями органов и должностных лиц при исполнении ими служебных обязанностей;</w:t>
      </w:r>
    </w:p>
    <w:p w:rsidR="00AE7AB9" w:rsidRPr="00AE7AB9" w:rsidRDefault="00AE7AB9" w:rsidP="00AE7AB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w:t>
      </w:r>
      <w:r w:rsidRPr="00AE7AB9">
        <w:rPr>
          <w:rFonts w:ascii="Times New Roman" w:hAnsi="Times New Roman" w:cs="Times New Roman"/>
          <w:sz w:val="28"/>
          <w:szCs w:val="28"/>
        </w:rPr>
        <w:t xml:space="preserve"> прокурорский надзор;</w:t>
      </w:r>
    </w:p>
    <w:p w:rsidR="00AE7AB9" w:rsidRPr="00AE7AB9" w:rsidRDefault="00AE7AB9" w:rsidP="00AE7AB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Pr="00AE7AB9">
        <w:rPr>
          <w:rFonts w:ascii="Times New Roman" w:hAnsi="Times New Roman" w:cs="Times New Roman"/>
          <w:sz w:val="28"/>
          <w:szCs w:val="28"/>
        </w:rPr>
        <w:t xml:space="preserve"> судебный контроль;</w:t>
      </w:r>
    </w:p>
    <w:p w:rsidR="00AE7AB9" w:rsidRPr="00AE7AB9" w:rsidRDefault="00AE7AB9" w:rsidP="00AE7AB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w:t>
      </w:r>
      <w:r w:rsidRPr="00AE7AB9">
        <w:rPr>
          <w:rFonts w:ascii="Times New Roman" w:hAnsi="Times New Roman" w:cs="Times New Roman"/>
          <w:sz w:val="28"/>
          <w:szCs w:val="28"/>
        </w:rPr>
        <w:t xml:space="preserve"> уполномоченные по правам человека</w:t>
      </w:r>
      <w:r>
        <w:rPr>
          <w:rFonts w:ascii="Times New Roman" w:hAnsi="Times New Roman" w:cs="Times New Roman"/>
          <w:sz w:val="28"/>
          <w:szCs w:val="28"/>
        </w:rPr>
        <w:t>.</w:t>
      </w:r>
    </w:p>
    <w:p w:rsidR="001C7B39" w:rsidRDefault="001C7B39" w:rsidP="002D3D71">
      <w:pPr>
        <w:autoSpaceDE w:val="0"/>
        <w:autoSpaceDN w:val="0"/>
        <w:adjustRightInd w:val="0"/>
        <w:jc w:val="center"/>
        <w:rPr>
          <w:rFonts w:ascii="Times New Roman" w:hAnsi="Times New Roman" w:cs="Times New Roman"/>
          <w:b/>
          <w:sz w:val="28"/>
          <w:szCs w:val="28"/>
        </w:rPr>
      </w:pPr>
      <w:r w:rsidRPr="001C7B39">
        <w:rPr>
          <w:rFonts w:ascii="Times New Roman" w:hAnsi="Times New Roman" w:cs="Times New Roman"/>
          <w:b/>
          <w:sz w:val="28"/>
          <w:szCs w:val="28"/>
        </w:rPr>
        <w:t>Пример</w:t>
      </w:r>
      <w:r w:rsidR="000D198E">
        <w:rPr>
          <w:rFonts w:ascii="Times New Roman" w:hAnsi="Times New Roman" w:cs="Times New Roman"/>
          <w:b/>
          <w:sz w:val="28"/>
          <w:szCs w:val="28"/>
        </w:rPr>
        <w:t>ы</w:t>
      </w:r>
      <w:r w:rsidRPr="001C7B39">
        <w:rPr>
          <w:rFonts w:ascii="Times New Roman" w:hAnsi="Times New Roman" w:cs="Times New Roman"/>
          <w:b/>
          <w:sz w:val="28"/>
          <w:szCs w:val="28"/>
        </w:rPr>
        <w:t xml:space="preserve"> практико-</w:t>
      </w:r>
      <w:r w:rsidR="000D198E">
        <w:rPr>
          <w:rFonts w:ascii="Times New Roman" w:hAnsi="Times New Roman" w:cs="Times New Roman"/>
          <w:b/>
          <w:sz w:val="28"/>
          <w:szCs w:val="28"/>
        </w:rPr>
        <w:t>ориентированных</w:t>
      </w:r>
      <w:r w:rsidR="002806C8" w:rsidRPr="001C7B39">
        <w:rPr>
          <w:rFonts w:ascii="Times New Roman" w:hAnsi="Times New Roman" w:cs="Times New Roman"/>
          <w:b/>
          <w:sz w:val="28"/>
          <w:szCs w:val="28"/>
        </w:rPr>
        <w:t xml:space="preserve"> задани</w:t>
      </w:r>
      <w:r w:rsidR="000D198E">
        <w:rPr>
          <w:rFonts w:ascii="Times New Roman" w:hAnsi="Times New Roman" w:cs="Times New Roman"/>
          <w:b/>
          <w:sz w:val="28"/>
          <w:szCs w:val="28"/>
        </w:rPr>
        <w:t>й</w:t>
      </w:r>
      <w:r>
        <w:rPr>
          <w:rFonts w:ascii="Times New Roman" w:hAnsi="Times New Roman" w:cs="Times New Roman"/>
          <w:b/>
          <w:sz w:val="28"/>
          <w:szCs w:val="28"/>
        </w:rPr>
        <w:t>:</w:t>
      </w:r>
    </w:p>
    <w:p w:rsidR="00A43398" w:rsidRPr="00A43398" w:rsidRDefault="00A43398" w:rsidP="00A43398">
      <w:pPr>
        <w:autoSpaceDE w:val="0"/>
        <w:autoSpaceDN w:val="0"/>
        <w:adjustRightInd w:val="0"/>
        <w:spacing w:line="360" w:lineRule="auto"/>
        <w:jc w:val="both"/>
        <w:rPr>
          <w:rFonts w:ascii="Times New Roman" w:hAnsi="Times New Roman" w:cs="Times New Roman"/>
          <w:sz w:val="28"/>
          <w:szCs w:val="28"/>
        </w:rPr>
      </w:pPr>
      <w:r w:rsidRPr="00A43398">
        <w:rPr>
          <w:rFonts w:ascii="Times New Roman" w:hAnsi="Times New Roman" w:cs="Times New Roman"/>
          <w:sz w:val="28"/>
          <w:szCs w:val="28"/>
        </w:rPr>
        <w:t xml:space="preserve">1.  В соответствии с договором о слиянии двух юридических лиц было образовано ЗАО «Терра», которому передавалось производственное здание. После принятия территориальным управлением Росреестра решения об отказе в государственной регистрации права собственности на недвижимое имущество ЗАО «Терра» оспорило его в арбитражном суде.  Отказывая  в удовлетворении заявленных требований, суд первой инстанции в своем решении, помимо прочих мотивов, выразил несогласие с доводами заявителя о нарушении оспариваемым ненормативным правовым актом его права собственности на здание, поскольку соответствующее право могло возникнуть только с момента регистрации.  Что в данном случае являлось непосредственным объектом защиты: субъективное право или охраняемый законом интерес, связанный с последующим приобретением права собственности на недвижимое имущество? </w:t>
      </w:r>
    </w:p>
    <w:p w:rsidR="0023684E" w:rsidRDefault="00A43398" w:rsidP="00A43398">
      <w:pPr>
        <w:autoSpaceDE w:val="0"/>
        <w:autoSpaceDN w:val="0"/>
        <w:adjustRightInd w:val="0"/>
        <w:spacing w:after="0" w:line="360" w:lineRule="auto"/>
        <w:jc w:val="both"/>
        <w:rPr>
          <w:rFonts w:ascii="Times New Roman" w:hAnsi="Times New Roman" w:cs="Times New Roman"/>
          <w:sz w:val="28"/>
          <w:szCs w:val="28"/>
        </w:rPr>
      </w:pPr>
      <w:r w:rsidRPr="00A43398">
        <w:rPr>
          <w:rFonts w:ascii="Times New Roman" w:hAnsi="Times New Roman" w:cs="Times New Roman"/>
          <w:sz w:val="28"/>
          <w:szCs w:val="28"/>
        </w:rPr>
        <w:t xml:space="preserve">2. ЗАО «Технология», осуществляющее деятельность по сбору и транспортировке промышленных отходов обратилось в лицензирующий орган с заявлением о переоформлении лицензии. В установленный законом срок решение по данному обращению принято не было, письменный запрос </w:t>
      </w:r>
      <w:r w:rsidRPr="00A43398">
        <w:rPr>
          <w:rFonts w:ascii="Times New Roman" w:hAnsi="Times New Roman" w:cs="Times New Roman"/>
          <w:sz w:val="28"/>
          <w:szCs w:val="28"/>
        </w:rPr>
        <w:lastRenderedPageBreak/>
        <w:t>заявителя о ходе его рассмотрения был оставлен без ответа.   Какие действия могут быть предприняты ЗАО «Технология» для преодоления сложившейся ситуации?  Охарактеризуйте права и охраняемые законом интересы заявителя, которые были нарушены.  Сформулируйте предмет и основание требований, которые он мог бы предъявить в суде.</w:t>
      </w:r>
    </w:p>
    <w:p w:rsidR="00A43398" w:rsidRPr="00A43398" w:rsidRDefault="00A43398" w:rsidP="00A43398">
      <w:pPr>
        <w:autoSpaceDE w:val="0"/>
        <w:autoSpaceDN w:val="0"/>
        <w:adjustRightInd w:val="0"/>
        <w:spacing w:after="0" w:line="360" w:lineRule="auto"/>
        <w:jc w:val="both"/>
        <w:rPr>
          <w:rFonts w:ascii="Times New Roman" w:hAnsi="Times New Roman" w:cs="Times New Roman"/>
          <w:sz w:val="28"/>
          <w:szCs w:val="28"/>
        </w:rPr>
      </w:pPr>
      <w:r w:rsidRPr="00A43398">
        <w:rPr>
          <w:rFonts w:ascii="Times New Roman" w:hAnsi="Times New Roman" w:cs="Times New Roman"/>
          <w:sz w:val="28"/>
          <w:szCs w:val="28"/>
        </w:rPr>
        <w:t xml:space="preserve">  </w:t>
      </w:r>
    </w:p>
    <w:p w:rsidR="00854C4B" w:rsidRDefault="001B43B7" w:rsidP="00792582">
      <w:pPr>
        <w:pStyle w:val="a4"/>
        <w:autoSpaceDE w:val="0"/>
        <w:autoSpaceDN w:val="0"/>
        <w:adjustRightInd w:val="0"/>
        <w:spacing w:after="0" w:line="360" w:lineRule="auto"/>
        <w:ind w:left="0"/>
        <w:jc w:val="both"/>
        <w:rPr>
          <w:rFonts w:ascii="Times New Roman" w:hAnsi="Times New Roman" w:cs="Times New Roman"/>
          <w:sz w:val="28"/>
          <w:szCs w:val="28"/>
        </w:rPr>
      </w:pPr>
      <w:r w:rsidRPr="001B43B7">
        <w:rPr>
          <w:rFonts w:ascii="Times New Roman" w:hAnsi="Times New Roman" w:cs="Times New Roman"/>
          <w:sz w:val="28"/>
          <w:szCs w:val="28"/>
        </w:rPr>
        <w:t>Критерии балльной оценки различных форм текущего контроля успеваемости</w:t>
      </w:r>
      <w:r w:rsidR="00792582">
        <w:rPr>
          <w:rFonts w:ascii="Times New Roman" w:hAnsi="Times New Roman" w:cs="Times New Roman"/>
          <w:sz w:val="28"/>
          <w:szCs w:val="28"/>
        </w:rPr>
        <w:t xml:space="preserve"> </w:t>
      </w:r>
      <w:r w:rsidRPr="001B43B7">
        <w:rPr>
          <w:rFonts w:ascii="Times New Roman" w:hAnsi="Times New Roman" w:cs="Times New Roman"/>
          <w:sz w:val="28"/>
          <w:szCs w:val="28"/>
        </w:rPr>
        <w:t>содержатся в соответствующих методических рекомендациях Департамента правового регулирования экономической деятельности (</w:t>
      </w:r>
      <w:hyperlink r:id="rId8" w:history="1">
        <w:r w:rsidR="00792582" w:rsidRPr="00681982">
          <w:rPr>
            <w:rStyle w:val="a7"/>
            <w:rFonts w:ascii="Times New Roman" w:hAnsi="Times New Roman" w:cs="Times New Roman"/>
            <w:sz w:val="28"/>
            <w:szCs w:val="28"/>
          </w:rPr>
          <w:t>http://www.fa.ru/org/dep/pred/News/2018-01-23-ratingpred.aspx</w:t>
        </w:r>
      </w:hyperlink>
      <w:r w:rsidRPr="001B43B7">
        <w:rPr>
          <w:rFonts w:ascii="Times New Roman" w:hAnsi="Times New Roman" w:cs="Times New Roman"/>
          <w:sz w:val="28"/>
          <w:szCs w:val="28"/>
        </w:rPr>
        <w:t>).</w:t>
      </w:r>
    </w:p>
    <w:p w:rsidR="00792582" w:rsidRPr="001B43B7" w:rsidRDefault="00792582" w:rsidP="00792582">
      <w:pPr>
        <w:pStyle w:val="a4"/>
        <w:autoSpaceDE w:val="0"/>
        <w:autoSpaceDN w:val="0"/>
        <w:adjustRightInd w:val="0"/>
        <w:spacing w:after="0" w:line="360" w:lineRule="auto"/>
        <w:ind w:left="0"/>
        <w:jc w:val="both"/>
        <w:rPr>
          <w:rFonts w:ascii="Times New Roman" w:hAnsi="Times New Roman" w:cs="Times New Roman"/>
          <w:sz w:val="28"/>
          <w:szCs w:val="28"/>
        </w:rPr>
      </w:pPr>
    </w:p>
    <w:p w:rsidR="0029090B" w:rsidRPr="0029090B" w:rsidRDefault="0029090B" w:rsidP="0029090B">
      <w:pPr>
        <w:pStyle w:val="1"/>
        <w:spacing w:before="0" w:line="360" w:lineRule="auto"/>
        <w:jc w:val="center"/>
        <w:rPr>
          <w:rFonts w:ascii="Times New Roman" w:hAnsi="Times New Roman" w:cs="Times New Roman"/>
          <w:color w:val="auto"/>
          <w:lang w:eastAsia="ru-RU"/>
        </w:rPr>
      </w:pPr>
      <w:bookmarkStart w:id="24" w:name="_Toc5298759"/>
      <w:bookmarkStart w:id="25" w:name="_Toc7095761"/>
      <w:r w:rsidRPr="0029090B">
        <w:rPr>
          <w:rFonts w:ascii="Times New Roman" w:hAnsi="Times New Roman" w:cs="Times New Roman"/>
          <w:color w:val="auto"/>
          <w:lang w:eastAsia="ru-RU"/>
        </w:rPr>
        <w:t>7. Фонд оценочных средств для проведения промежуточной аттестации обучающихся по дисциплине</w:t>
      </w:r>
      <w:bookmarkEnd w:id="24"/>
      <w:bookmarkEnd w:id="25"/>
    </w:p>
    <w:p w:rsidR="001B3B11" w:rsidRPr="001B3B11" w:rsidRDefault="001B3B11" w:rsidP="001B3B11">
      <w:pPr>
        <w:spacing w:after="0" w:line="360" w:lineRule="auto"/>
        <w:ind w:firstLine="709"/>
        <w:jc w:val="both"/>
        <w:rPr>
          <w:rFonts w:ascii="Times New Roman" w:hAnsi="Times New Roman" w:cs="Times New Roman"/>
          <w:sz w:val="28"/>
          <w:szCs w:val="28"/>
          <w:lang w:eastAsia="ru-RU"/>
        </w:rPr>
      </w:pPr>
      <w:r w:rsidRPr="001B3B11">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r w:rsidRPr="001B3B11">
        <w:rPr>
          <w:rFonts w:ascii="Times New Roman" w:hAnsi="Times New Roman" w:cs="Times New Roman"/>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417714" w:rsidRDefault="00417714" w:rsidP="001B3B11">
      <w:pPr>
        <w:spacing w:after="0" w:line="360" w:lineRule="auto"/>
        <w:jc w:val="both"/>
        <w:rPr>
          <w:rFonts w:ascii="Times New Roman" w:hAnsi="Times New Roman" w:cs="Times New Roman"/>
          <w:i/>
          <w:sz w:val="28"/>
          <w:szCs w:val="28"/>
          <w:lang w:eastAsia="ru-RU"/>
        </w:rPr>
      </w:pPr>
    </w:p>
    <w:p w:rsidR="00417714" w:rsidRDefault="00417714" w:rsidP="00417714">
      <w:pPr>
        <w:pStyle w:val="2"/>
        <w:spacing w:before="0" w:line="360" w:lineRule="auto"/>
        <w:jc w:val="center"/>
        <w:rPr>
          <w:rFonts w:ascii="Times New Roman" w:hAnsi="Times New Roman" w:cs="Times New Roman"/>
          <w:i/>
          <w:color w:val="auto"/>
          <w:sz w:val="28"/>
          <w:lang w:eastAsia="ru-RU"/>
        </w:rPr>
      </w:pPr>
      <w:r w:rsidRPr="00417714">
        <w:rPr>
          <w:rFonts w:ascii="Times New Roman" w:hAnsi="Times New Roman" w:cs="Times New Roman"/>
          <w:i/>
          <w:color w:val="auto"/>
          <w:sz w:val="28"/>
          <w:lang w:eastAsia="ru-RU"/>
        </w:rPr>
        <w:t xml:space="preserve"> </w:t>
      </w:r>
      <w:bookmarkStart w:id="26" w:name="_Toc5217680"/>
      <w:bookmarkStart w:id="27" w:name="_Toc5298760"/>
      <w:bookmarkStart w:id="28" w:name="_Toc7095762"/>
      <w:r w:rsidRPr="00417714">
        <w:rPr>
          <w:rFonts w:ascii="Times New Roman" w:hAnsi="Times New Roman" w:cs="Times New Roman"/>
          <w:i/>
          <w:color w:val="auto"/>
          <w:sz w:val="28"/>
          <w:lang w:eastAsia="ru-RU"/>
        </w:rPr>
        <w:t>Типовые контрольные задания или иные материалы, необходимые для оценки знаний, умений</w:t>
      </w:r>
      <w:bookmarkEnd w:id="26"/>
      <w:bookmarkEnd w:id="27"/>
      <w:bookmarkEnd w:id="28"/>
    </w:p>
    <w:p w:rsidR="002D6ECD" w:rsidRPr="002D6ECD" w:rsidRDefault="002D6ECD" w:rsidP="002D6ECD">
      <w:pPr>
        <w:tabs>
          <w:tab w:val="left" w:pos="1222"/>
        </w:tabs>
        <w:spacing w:line="360" w:lineRule="auto"/>
        <w:ind w:firstLine="709"/>
        <w:jc w:val="center"/>
        <w:rPr>
          <w:rFonts w:ascii="Times New Roman" w:hAnsi="Times New Roman" w:cs="Times New Roman"/>
          <w:b/>
          <w:sz w:val="28"/>
          <w:szCs w:val="28"/>
        </w:rPr>
      </w:pPr>
      <w:r w:rsidRPr="002D6ECD">
        <w:rPr>
          <w:rFonts w:ascii="Times New Roman" w:hAnsi="Times New Roman" w:cs="Times New Roman"/>
          <w:b/>
          <w:sz w:val="28"/>
          <w:szCs w:val="28"/>
        </w:rPr>
        <w:t>Примерный перечень вопросов к зачету:</w:t>
      </w:r>
    </w:p>
    <w:p w:rsidR="00792582" w:rsidRDefault="00792582" w:rsidP="00792582">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t xml:space="preserve">1. Роль актов публично-правового регулирования в возникновении и развитии гражданских правоотношений. </w:t>
      </w:r>
    </w:p>
    <w:p w:rsidR="00792582" w:rsidRDefault="00792582" w:rsidP="00792582">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t xml:space="preserve">2. Конституционный принцип законности и критерии оценки правомерности нормативных актов, решений, действий (бездействия) органов государственной власти, органов местного самоуправления, должностных лиц, государственных или муниципальных служащих, а также иных субъектов, наделенных властными полномочиями </w:t>
      </w:r>
    </w:p>
    <w:p w:rsidR="00792582" w:rsidRDefault="00792582" w:rsidP="00792582">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lastRenderedPageBreak/>
        <w:t xml:space="preserve">3. Способы защиты гражданских прав и охраняемых законом интересов, нарушение которых обусловлено неправомерным осуществлением функций публично-правового регулирования.  </w:t>
      </w:r>
    </w:p>
    <w:p w:rsidR="00792582" w:rsidRPr="00792582" w:rsidRDefault="00792582" w:rsidP="00792582">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t>4. Юрисдикционные формы защиты гражданских прав и охраняемых законом интересов, нарушаемых в результате неправомерного</w:t>
      </w:r>
      <w:r>
        <w:rPr>
          <w:rFonts w:ascii="Times New Roman" w:hAnsi="Times New Roman" w:cs="Times New Roman"/>
          <w:sz w:val="28"/>
          <w:szCs w:val="28"/>
          <w:lang w:eastAsia="ru-RU"/>
        </w:rPr>
        <w:t xml:space="preserve"> </w:t>
      </w:r>
      <w:r w:rsidRPr="00792582">
        <w:rPr>
          <w:rFonts w:ascii="Times New Roman" w:hAnsi="Times New Roman" w:cs="Times New Roman"/>
          <w:sz w:val="28"/>
          <w:szCs w:val="28"/>
          <w:lang w:eastAsia="ru-RU"/>
        </w:rPr>
        <w:t xml:space="preserve">осуществления функций публично-правового регулирования. </w:t>
      </w:r>
    </w:p>
    <w:p w:rsidR="00792582" w:rsidRDefault="00792582" w:rsidP="00792582">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t xml:space="preserve">5. Становление и развитие института судебного оспаривания ненормативных правовых актов, нарушающих права и интересы граждан и юридических лиц.  6. Подведомственность дел об оспаривании ненормативных правовых актов судам общей и арбитражной юрисдикции. </w:t>
      </w:r>
    </w:p>
    <w:p w:rsidR="00792582" w:rsidRDefault="00792582" w:rsidP="00792582">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t xml:space="preserve">7. Процессуальный режим рассмотрения судами общей и арбитражной юрисдикции дел об оспаривании ненормативных правовых актов (сравнительный анализ). </w:t>
      </w:r>
    </w:p>
    <w:p w:rsidR="00792582" w:rsidRDefault="00792582" w:rsidP="00792582">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t xml:space="preserve">8. Соотношение видов гражданского и арбитражного судопроизводства, в рамках которых осуществляется защиты гражданских прав и охраняемых законом интересов, нарушение которых обусловлено неправомерным осуществлением функций публично-правового регулирования.  </w:t>
      </w:r>
    </w:p>
    <w:p w:rsidR="00792582" w:rsidRDefault="00792582" w:rsidP="00792582">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t xml:space="preserve">9. Становление и развитие института судебной проверки нормативно-правовых актов. Его роль в охране экономических прав, гарантированных Конституцией РФ.  </w:t>
      </w:r>
    </w:p>
    <w:p w:rsidR="00792582" w:rsidRDefault="00792582" w:rsidP="00792582">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t xml:space="preserve">10. Разграничение полномочий Конституционного Суда РФ, судов общей юрисдикции и арбитражных судов в сфере осуществления судебного нормоконтроля. </w:t>
      </w:r>
    </w:p>
    <w:p w:rsidR="00792582" w:rsidRDefault="00792582" w:rsidP="00792582">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t>11.  Особенности рассмотрения дел об оспаривании нормативно</w:t>
      </w:r>
      <w:r>
        <w:rPr>
          <w:rFonts w:ascii="Times New Roman" w:hAnsi="Times New Roman" w:cs="Times New Roman"/>
          <w:sz w:val="28"/>
          <w:szCs w:val="28"/>
          <w:lang w:eastAsia="ru-RU"/>
        </w:rPr>
        <w:t>-</w:t>
      </w:r>
      <w:r w:rsidRPr="00792582">
        <w:rPr>
          <w:rFonts w:ascii="Times New Roman" w:hAnsi="Times New Roman" w:cs="Times New Roman"/>
          <w:sz w:val="28"/>
          <w:szCs w:val="28"/>
          <w:lang w:eastAsia="ru-RU"/>
        </w:rPr>
        <w:t xml:space="preserve">правовых актов различными судами; правовые последствия судебных актов по данным категориям дел, их влияние на состояние и развитие гражданских правоотношений, на осуществление прав и обязанностей субъектов гражданского права.  </w:t>
      </w:r>
    </w:p>
    <w:p w:rsidR="00792582" w:rsidRDefault="00792582" w:rsidP="00792582">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lastRenderedPageBreak/>
        <w:t xml:space="preserve">12. Возмещение вреда, причиненного гражданам и юридическим лицам в результате незаконных действий (бездействия) государственных органов, органов местного самоуправления либо должностных лиц этих органов. </w:t>
      </w:r>
    </w:p>
    <w:p w:rsidR="00792582" w:rsidRPr="00792582" w:rsidRDefault="00792582" w:rsidP="00792582">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t xml:space="preserve">13. Компенсация ущерба, причиненного правомерными действиями государственных органов и органов местного самоуправления.  </w:t>
      </w:r>
    </w:p>
    <w:p w:rsidR="00792582" w:rsidRDefault="00792582" w:rsidP="00E009AA">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t xml:space="preserve">14. Правовое регулирование возмещения ущерба, причиненного гражданину незаконными действиями или решениями органа дознания, дознавателя, следователя, прокурора или суда. </w:t>
      </w:r>
    </w:p>
    <w:p w:rsidR="00792582" w:rsidRPr="00792582" w:rsidRDefault="00792582" w:rsidP="00E009AA">
      <w:pPr>
        <w:spacing w:after="0" w:line="360" w:lineRule="auto"/>
        <w:jc w:val="both"/>
        <w:rPr>
          <w:rFonts w:ascii="Times New Roman" w:hAnsi="Times New Roman" w:cs="Times New Roman"/>
          <w:sz w:val="28"/>
          <w:szCs w:val="28"/>
          <w:lang w:eastAsia="ru-RU"/>
        </w:rPr>
      </w:pPr>
      <w:r w:rsidRPr="00792582">
        <w:rPr>
          <w:rFonts w:ascii="Times New Roman" w:hAnsi="Times New Roman" w:cs="Times New Roman"/>
          <w:sz w:val="28"/>
          <w:szCs w:val="28"/>
          <w:lang w:eastAsia="ru-RU"/>
        </w:rPr>
        <w:t xml:space="preserve">15. Право на реабилитацию в уголовном судопроизводстве. Порядок восстановления прав, свобод и законных интересов реабилитируемого лица. </w:t>
      </w:r>
    </w:p>
    <w:p w:rsidR="00E009AA" w:rsidRDefault="00E009AA" w:rsidP="00E009AA">
      <w:pPr>
        <w:spacing w:after="0" w:line="360" w:lineRule="auto"/>
        <w:jc w:val="both"/>
        <w:rPr>
          <w:rFonts w:ascii="Times New Roman" w:hAnsi="Times New Roman" w:cs="Times New Roman"/>
          <w:sz w:val="28"/>
          <w:szCs w:val="28"/>
          <w:lang w:eastAsia="ru-RU"/>
        </w:rPr>
      </w:pPr>
      <w:r w:rsidRPr="00E009AA">
        <w:rPr>
          <w:rFonts w:ascii="Times New Roman" w:hAnsi="Times New Roman" w:cs="Times New Roman"/>
          <w:sz w:val="28"/>
          <w:szCs w:val="28"/>
          <w:lang w:eastAsia="ru-RU"/>
        </w:rPr>
        <w:t>1</w:t>
      </w:r>
      <w:r>
        <w:rPr>
          <w:rFonts w:ascii="Times New Roman" w:hAnsi="Times New Roman" w:cs="Times New Roman"/>
          <w:sz w:val="28"/>
          <w:szCs w:val="28"/>
          <w:lang w:eastAsia="ru-RU"/>
        </w:rPr>
        <w:t>6</w:t>
      </w:r>
      <w:r w:rsidRPr="00E009AA">
        <w:rPr>
          <w:rFonts w:ascii="Times New Roman" w:hAnsi="Times New Roman" w:cs="Times New Roman"/>
          <w:sz w:val="28"/>
          <w:szCs w:val="28"/>
          <w:lang w:eastAsia="ru-RU"/>
        </w:rPr>
        <w:t xml:space="preserve">. Роль актов публично-правового регулирования в возникновении и развитии гражданских правоотношений. </w:t>
      </w:r>
    </w:p>
    <w:p w:rsid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17</w:t>
      </w:r>
      <w:r w:rsidRPr="00E009AA">
        <w:rPr>
          <w:rFonts w:ascii="Times New Roman" w:hAnsi="Times New Roman" w:cs="Times New Roman"/>
          <w:sz w:val="28"/>
          <w:szCs w:val="28"/>
          <w:lang w:eastAsia="ru-RU"/>
        </w:rPr>
        <w:t xml:space="preserve">. Конституционный принцип законности и критерии оценки правомерности нормативных актов, решений, действий (бездействия) органов государственной власти, органов местного самоуправления, должностных лиц, государственных или муниципальных служащих, а также иных субъектов, наделенных властными полномочиями </w:t>
      </w:r>
    </w:p>
    <w:p w:rsidR="00E009AA" w:rsidRP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18</w:t>
      </w:r>
      <w:r w:rsidRPr="00E009AA">
        <w:rPr>
          <w:rFonts w:ascii="Times New Roman" w:hAnsi="Times New Roman" w:cs="Times New Roman"/>
          <w:sz w:val="28"/>
          <w:szCs w:val="28"/>
          <w:lang w:eastAsia="ru-RU"/>
        </w:rPr>
        <w:t xml:space="preserve">. Способы защиты гражданских прав и охраняемых законом интересов, нарушение которых обусловлено неправомерным осуществлением функций публично-правового регулирования.  </w:t>
      </w:r>
    </w:p>
    <w:p w:rsid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19</w:t>
      </w:r>
      <w:r w:rsidRPr="00E009AA">
        <w:rPr>
          <w:rFonts w:ascii="Times New Roman" w:hAnsi="Times New Roman" w:cs="Times New Roman"/>
          <w:sz w:val="28"/>
          <w:szCs w:val="28"/>
          <w:lang w:eastAsia="ru-RU"/>
        </w:rPr>
        <w:t xml:space="preserve">. Юрисдикционные формы защиты гражданских прав и охраняемых законом интересов, нарушаемых в результате неправомерного осуществления функций публично-правового регулирования. </w:t>
      </w:r>
    </w:p>
    <w:p w:rsid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20</w:t>
      </w:r>
      <w:r w:rsidRPr="00E009AA">
        <w:rPr>
          <w:rFonts w:ascii="Times New Roman" w:hAnsi="Times New Roman" w:cs="Times New Roman"/>
          <w:sz w:val="28"/>
          <w:szCs w:val="28"/>
          <w:lang w:eastAsia="ru-RU"/>
        </w:rPr>
        <w:t xml:space="preserve">. Становление и развитие института судебного оспаривания ненормативных правовых актов, нарушающих права и интересы граждан и юридических лиц.  </w:t>
      </w:r>
    </w:p>
    <w:p w:rsid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21</w:t>
      </w:r>
      <w:r w:rsidRPr="00E009AA">
        <w:rPr>
          <w:rFonts w:ascii="Times New Roman" w:hAnsi="Times New Roman" w:cs="Times New Roman"/>
          <w:sz w:val="28"/>
          <w:szCs w:val="28"/>
          <w:lang w:eastAsia="ru-RU"/>
        </w:rPr>
        <w:t xml:space="preserve">. Подведомственность дел об оспаривании ненормативных правовых актов судам общей и арбитражной юрисдикции. </w:t>
      </w:r>
    </w:p>
    <w:p w:rsid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22</w:t>
      </w:r>
      <w:r w:rsidRPr="00E009AA">
        <w:rPr>
          <w:rFonts w:ascii="Times New Roman" w:hAnsi="Times New Roman" w:cs="Times New Roman"/>
          <w:sz w:val="28"/>
          <w:szCs w:val="28"/>
          <w:lang w:eastAsia="ru-RU"/>
        </w:rPr>
        <w:t xml:space="preserve">. Процессуальный режим рассмотрения судами общей и арбитражной юрисдикции дел об оспаривании ненормативных правовых актов (сравнительный анализ). </w:t>
      </w:r>
    </w:p>
    <w:p w:rsid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23</w:t>
      </w:r>
      <w:r w:rsidRPr="00E009AA">
        <w:rPr>
          <w:rFonts w:ascii="Times New Roman" w:hAnsi="Times New Roman" w:cs="Times New Roman"/>
          <w:sz w:val="28"/>
          <w:szCs w:val="28"/>
          <w:lang w:eastAsia="ru-RU"/>
        </w:rPr>
        <w:t xml:space="preserve">. Соотношение видов гражданского и арбитражного судопроизводства, в рамках которых осуществляется защиты гражданских прав и охраняемых законом интересов, нарушение которых обусловлено неправомерным осуществлением функций публично-правового регулирования.  </w:t>
      </w:r>
    </w:p>
    <w:p w:rsid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24</w:t>
      </w:r>
      <w:r w:rsidRPr="00E009AA">
        <w:rPr>
          <w:rFonts w:ascii="Times New Roman" w:hAnsi="Times New Roman" w:cs="Times New Roman"/>
          <w:sz w:val="28"/>
          <w:szCs w:val="28"/>
          <w:lang w:eastAsia="ru-RU"/>
        </w:rPr>
        <w:t xml:space="preserve">. Становление и развитие института судебной проверки нормативно-правовых актов. Его роль в охране экономических прав, гарантированных Конституцией РФ.  </w:t>
      </w:r>
    </w:p>
    <w:p w:rsid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25</w:t>
      </w:r>
      <w:r w:rsidRPr="00E009AA">
        <w:rPr>
          <w:rFonts w:ascii="Times New Roman" w:hAnsi="Times New Roman" w:cs="Times New Roman"/>
          <w:sz w:val="28"/>
          <w:szCs w:val="28"/>
          <w:lang w:eastAsia="ru-RU"/>
        </w:rPr>
        <w:t xml:space="preserve">. Разграничение полномочий Конституционного Суда РФ, судов общей юрисдикции и арбитражных судов в сфере осуществления судебного нормоконтроля. </w:t>
      </w:r>
    </w:p>
    <w:p w:rsidR="00E009AA" w:rsidRP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26</w:t>
      </w:r>
      <w:r w:rsidRPr="00E009AA">
        <w:rPr>
          <w:rFonts w:ascii="Times New Roman" w:hAnsi="Times New Roman" w:cs="Times New Roman"/>
          <w:sz w:val="28"/>
          <w:szCs w:val="28"/>
          <w:lang w:eastAsia="ru-RU"/>
        </w:rPr>
        <w:t>.  Особенности рассмотрения дел об оспаривании нормативно</w:t>
      </w:r>
      <w:r>
        <w:rPr>
          <w:rFonts w:ascii="Times New Roman" w:hAnsi="Times New Roman" w:cs="Times New Roman"/>
          <w:sz w:val="28"/>
          <w:szCs w:val="28"/>
          <w:lang w:eastAsia="ru-RU"/>
        </w:rPr>
        <w:t>-</w:t>
      </w:r>
      <w:r w:rsidRPr="00E009AA">
        <w:rPr>
          <w:rFonts w:ascii="Times New Roman" w:hAnsi="Times New Roman" w:cs="Times New Roman"/>
          <w:sz w:val="28"/>
          <w:szCs w:val="28"/>
          <w:lang w:eastAsia="ru-RU"/>
        </w:rPr>
        <w:t xml:space="preserve">правовых актов различными судами; правовые последствия судебных актов по данным категориям дел, их влияние на состояние и развитие гражданских правоотношений, на осуществление прав и обязанностей субъектов гражданского права.  </w:t>
      </w:r>
    </w:p>
    <w:p w:rsid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27</w:t>
      </w:r>
      <w:r w:rsidRPr="00E009AA">
        <w:rPr>
          <w:rFonts w:ascii="Times New Roman" w:hAnsi="Times New Roman" w:cs="Times New Roman"/>
          <w:sz w:val="28"/>
          <w:szCs w:val="28"/>
          <w:lang w:eastAsia="ru-RU"/>
        </w:rPr>
        <w:t xml:space="preserve">. Возмещение вреда, причиненного гражданам и юридическим лицам в результате незаконных действий (бездействия) государственных органов, органов местного самоуправления либо должностных лиц этих органов. </w:t>
      </w:r>
    </w:p>
    <w:p w:rsid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28</w:t>
      </w:r>
      <w:r w:rsidRPr="00E009AA">
        <w:rPr>
          <w:rFonts w:ascii="Times New Roman" w:hAnsi="Times New Roman" w:cs="Times New Roman"/>
          <w:sz w:val="28"/>
          <w:szCs w:val="28"/>
          <w:lang w:eastAsia="ru-RU"/>
        </w:rPr>
        <w:t xml:space="preserve">. Компенсация ущерба, причиненного правомерными действиями государственных органов и органов местного самоуправления.  </w:t>
      </w:r>
    </w:p>
    <w:p w:rsid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29</w:t>
      </w:r>
      <w:r w:rsidRPr="00E009AA">
        <w:rPr>
          <w:rFonts w:ascii="Times New Roman" w:hAnsi="Times New Roman" w:cs="Times New Roman"/>
          <w:sz w:val="28"/>
          <w:szCs w:val="28"/>
          <w:lang w:eastAsia="ru-RU"/>
        </w:rPr>
        <w:t xml:space="preserve">. Правовое регулирование возмещения ущерба, причиненного гражданину незаконными действиями или решениями органа дознания, дознавателя, следователя, прокурора или суда. </w:t>
      </w:r>
    </w:p>
    <w:p w:rsidR="00E009AA" w:rsidRPr="00E009AA" w:rsidRDefault="00E009AA" w:rsidP="00E009AA">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30</w:t>
      </w:r>
      <w:r w:rsidRPr="00E009AA">
        <w:rPr>
          <w:rFonts w:ascii="Times New Roman" w:hAnsi="Times New Roman" w:cs="Times New Roman"/>
          <w:sz w:val="28"/>
          <w:szCs w:val="28"/>
          <w:lang w:eastAsia="ru-RU"/>
        </w:rPr>
        <w:t xml:space="preserve">. Право на реабилитацию в уголовном судопроизводстве. Порядок восстановления прав, свобод и законных интересов реабилитируемого лица. </w:t>
      </w:r>
    </w:p>
    <w:p w:rsidR="00E009AA" w:rsidRDefault="00E009AA" w:rsidP="00E009AA">
      <w:pPr>
        <w:spacing w:after="0" w:line="360" w:lineRule="auto"/>
        <w:jc w:val="both"/>
        <w:rPr>
          <w:rFonts w:ascii="Times New Roman" w:hAnsi="Times New Roman" w:cs="Times New Roman"/>
          <w:sz w:val="28"/>
          <w:szCs w:val="28"/>
          <w:lang w:eastAsia="ru-RU"/>
        </w:rPr>
      </w:pPr>
      <w:r w:rsidRPr="00E009AA">
        <w:rPr>
          <w:rFonts w:ascii="Times New Roman" w:hAnsi="Times New Roman" w:cs="Times New Roman"/>
          <w:sz w:val="28"/>
          <w:szCs w:val="28"/>
          <w:lang w:eastAsia="ru-RU"/>
        </w:rPr>
        <w:t xml:space="preserve"> </w:t>
      </w:r>
    </w:p>
    <w:p w:rsidR="001B3B11" w:rsidRPr="001B3B11" w:rsidRDefault="001B3B11" w:rsidP="00E009AA">
      <w:pPr>
        <w:spacing w:after="0" w:line="360" w:lineRule="auto"/>
        <w:jc w:val="both"/>
        <w:rPr>
          <w:rFonts w:ascii="Times New Roman" w:eastAsia="Times New Roman" w:hAnsi="Times New Roman" w:cs="Times New Roman"/>
          <w:b/>
          <w:sz w:val="28"/>
          <w:szCs w:val="28"/>
          <w:lang w:eastAsia="ru-RU"/>
        </w:rPr>
      </w:pPr>
      <w:r w:rsidRPr="001B3B11">
        <w:rPr>
          <w:rFonts w:ascii="Times New Roman" w:eastAsia="Times New Roman" w:hAnsi="Times New Roman" w:cs="Times New Roman"/>
          <w:b/>
          <w:sz w:val="28"/>
          <w:szCs w:val="28"/>
          <w:lang w:eastAsia="ru-RU"/>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rsidR="00B9204A" w:rsidRDefault="00897D73" w:rsidP="00897D73">
      <w:pPr>
        <w:spacing w:after="0" w:line="360" w:lineRule="auto"/>
        <w:ind w:firstLine="709"/>
        <w:jc w:val="both"/>
        <w:rPr>
          <w:rFonts w:ascii="Times New Roman" w:hAnsi="Times New Roman" w:cs="Times New Roman"/>
          <w:sz w:val="28"/>
          <w:szCs w:val="28"/>
          <w:lang w:eastAsia="ru-RU"/>
        </w:rPr>
      </w:pPr>
      <w:r w:rsidRPr="00897D73">
        <w:rPr>
          <w:rFonts w:ascii="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C6ABD" w:rsidRDefault="00FC6ABD" w:rsidP="00B9204A">
      <w:pPr>
        <w:spacing w:after="0" w:line="360" w:lineRule="auto"/>
        <w:jc w:val="both"/>
        <w:rPr>
          <w:rFonts w:ascii="Times New Roman" w:hAnsi="Times New Roman" w:cs="Times New Roman"/>
          <w:sz w:val="28"/>
          <w:szCs w:val="28"/>
          <w:lang w:eastAsia="ru-RU"/>
        </w:rPr>
      </w:pPr>
    </w:p>
    <w:p w:rsidR="00B9204A" w:rsidRPr="00461FAC" w:rsidRDefault="00B9204A" w:rsidP="00461FAC">
      <w:pPr>
        <w:pStyle w:val="1"/>
        <w:spacing w:before="0" w:line="360" w:lineRule="auto"/>
        <w:jc w:val="center"/>
        <w:rPr>
          <w:rFonts w:ascii="Times New Roman" w:hAnsi="Times New Roman" w:cs="Times New Roman"/>
          <w:color w:val="auto"/>
          <w:lang w:eastAsia="ru-RU"/>
        </w:rPr>
      </w:pPr>
      <w:bookmarkStart w:id="29" w:name="_Toc5298761"/>
      <w:bookmarkStart w:id="30" w:name="_Toc7095763"/>
      <w:r w:rsidRPr="00461FAC">
        <w:rPr>
          <w:rFonts w:ascii="Times New Roman" w:hAnsi="Times New Roman" w:cs="Times New Roman"/>
          <w:color w:val="auto"/>
          <w:lang w:eastAsia="ru-RU"/>
        </w:rPr>
        <w:t>8. Перечень основной и дополнительной учебной литературы, необходимой для освоения дисциплины.</w:t>
      </w:r>
      <w:bookmarkEnd w:id="29"/>
      <w:bookmarkEnd w:id="30"/>
    </w:p>
    <w:p w:rsidR="00B9204A" w:rsidRDefault="00B9204A" w:rsidP="00142CF0">
      <w:pPr>
        <w:spacing w:after="0" w:line="360" w:lineRule="auto"/>
        <w:ind w:firstLine="709"/>
        <w:jc w:val="both"/>
        <w:rPr>
          <w:rFonts w:ascii="Times New Roman" w:hAnsi="Times New Roman" w:cs="Times New Roman"/>
          <w:sz w:val="28"/>
          <w:szCs w:val="28"/>
          <w:lang w:eastAsia="ru-RU"/>
        </w:rPr>
      </w:pPr>
    </w:p>
    <w:p w:rsidR="00B9204A" w:rsidRPr="000606FD" w:rsidRDefault="00461FAC" w:rsidP="00461FAC">
      <w:pPr>
        <w:pStyle w:val="2"/>
        <w:spacing w:before="0" w:line="360" w:lineRule="auto"/>
        <w:jc w:val="center"/>
        <w:rPr>
          <w:rFonts w:ascii="Times New Roman" w:hAnsi="Times New Roman" w:cs="Times New Roman"/>
          <w:i/>
          <w:color w:val="auto"/>
          <w:sz w:val="28"/>
          <w:szCs w:val="28"/>
          <w:lang w:eastAsia="ru-RU"/>
        </w:rPr>
      </w:pPr>
      <w:bookmarkStart w:id="31" w:name="_Toc526789989"/>
      <w:bookmarkStart w:id="32" w:name="_Toc5298762"/>
      <w:bookmarkStart w:id="33" w:name="_Toc7095764"/>
      <w:r w:rsidRPr="000606FD">
        <w:rPr>
          <w:rFonts w:ascii="Times New Roman" w:hAnsi="Times New Roman" w:cs="Times New Roman"/>
          <w:i/>
          <w:color w:val="auto"/>
          <w:sz w:val="28"/>
          <w:szCs w:val="28"/>
          <w:lang w:eastAsia="ru-RU"/>
        </w:rPr>
        <w:t>8.1. Нормативные правовые акты</w:t>
      </w:r>
      <w:bookmarkEnd w:id="31"/>
      <w:bookmarkEnd w:id="32"/>
      <w:bookmarkEnd w:id="33"/>
    </w:p>
    <w:p w:rsidR="00F553B0" w:rsidRDefault="00F553B0" w:rsidP="00F553B0">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sidRPr="00F553B0">
        <w:rPr>
          <w:rFonts w:ascii="Times New Roman" w:hAnsi="Times New Roman" w:cs="Times New Roman"/>
          <w:sz w:val="28"/>
          <w:szCs w:val="28"/>
          <w:lang w:eastAsia="ru-RU"/>
        </w:rPr>
        <w:t>Конституция Российской Федерации от 12 декабря 1993 года // С</w:t>
      </w:r>
      <w:r>
        <w:rPr>
          <w:rFonts w:ascii="Times New Roman" w:hAnsi="Times New Roman" w:cs="Times New Roman"/>
          <w:sz w:val="28"/>
          <w:szCs w:val="28"/>
          <w:lang w:eastAsia="ru-RU"/>
        </w:rPr>
        <w:t xml:space="preserve">обрание </w:t>
      </w:r>
      <w:r w:rsidRPr="00F553B0">
        <w:rPr>
          <w:rFonts w:ascii="Times New Roman" w:hAnsi="Times New Roman" w:cs="Times New Roman"/>
          <w:sz w:val="28"/>
          <w:szCs w:val="28"/>
          <w:lang w:eastAsia="ru-RU"/>
        </w:rPr>
        <w:t>З</w:t>
      </w:r>
      <w:r>
        <w:rPr>
          <w:rFonts w:ascii="Times New Roman" w:hAnsi="Times New Roman" w:cs="Times New Roman"/>
          <w:sz w:val="28"/>
          <w:szCs w:val="28"/>
          <w:lang w:eastAsia="ru-RU"/>
        </w:rPr>
        <w:t>аконодательства</w:t>
      </w:r>
      <w:r w:rsidRPr="00F553B0">
        <w:rPr>
          <w:rFonts w:ascii="Times New Roman" w:hAnsi="Times New Roman" w:cs="Times New Roman"/>
          <w:sz w:val="28"/>
          <w:szCs w:val="28"/>
          <w:lang w:eastAsia="ru-RU"/>
        </w:rPr>
        <w:t xml:space="preserve"> Р</w:t>
      </w:r>
      <w:r>
        <w:rPr>
          <w:rFonts w:ascii="Times New Roman" w:hAnsi="Times New Roman" w:cs="Times New Roman"/>
          <w:sz w:val="28"/>
          <w:szCs w:val="28"/>
          <w:lang w:eastAsia="ru-RU"/>
        </w:rPr>
        <w:t xml:space="preserve">оссийской </w:t>
      </w:r>
      <w:r w:rsidRPr="00F553B0">
        <w:rPr>
          <w:rFonts w:ascii="Times New Roman" w:hAnsi="Times New Roman" w:cs="Times New Roman"/>
          <w:sz w:val="28"/>
          <w:szCs w:val="28"/>
          <w:lang w:eastAsia="ru-RU"/>
        </w:rPr>
        <w:t>Ф</w:t>
      </w:r>
      <w:r>
        <w:rPr>
          <w:rFonts w:ascii="Times New Roman" w:hAnsi="Times New Roman" w:cs="Times New Roman"/>
          <w:sz w:val="28"/>
          <w:szCs w:val="28"/>
          <w:lang w:eastAsia="ru-RU"/>
        </w:rPr>
        <w:t>едерации</w:t>
      </w:r>
      <w:r w:rsidRPr="00F553B0">
        <w:rPr>
          <w:rFonts w:ascii="Times New Roman" w:hAnsi="Times New Roman" w:cs="Times New Roman"/>
          <w:sz w:val="28"/>
          <w:szCs w:val="28"/>
          <w:lang w:eastAsia="ru-RU"/>
        </w:rPr>
        <w:t xml:space="preserve">. – 2009. - № 4. – Ст. 445  </w:t>
      </w:r>
    </w:p>
    <w:p w:rsidR="00F553B0" w:rsidRDefault="00F553B0" w:rsidP="00F553B0">
      <w:pPr>
        <w:spacing w:after="0" w:line="360" w:lineRule="auto"/>
        <w:ind w:firstLine="709"/>
        <w:jc w:val="both"/>
        <w:rPr>
          <w:rFonts w:ascii="Times New Roman" w:hAnsi="Times New Roman" w:cs="Times New Roman"/>
          <w:sz w:val="28"/>
          <w:szCs w:val="28"/>
          <w:lang w:eastAsia="ru-RU"/>
        </w:rPr>
      </w:pPr>
      <w:r w:rsidRPr="00F553B0">
        <w:rPr>
          <w:rFonts w:ascii="Times New Roman" w:hAnsi="Times New Roman" w:cs="Times New Roman"/>
          <w:sz w:val="28"/>
          <w:szCs w:val="28"/>
          <w:lang w:eastAsia="ru-RU"/>
        </w:rPr>
        <w:t>2. Гражданский кодекс Российской Федерации (часть вторая) от 26 января 1996 года № 14-ФЗ // С</w:t>
      </w:r>
      <w:r>
        <w:rPr>
          <w:rFonts w:ascii="Times New Roman" w:hAnsi="Times New Roman" w:cs="Times New Roman"/>
          <w:sz w:val="28"/>
          <w:szCs w:val="28"/>
          <w:lang w:eastAsia="ru-RU"/>
        </w:rPr>
        <w:t xml:space="preserve">обрание </w:t>
      </w:r>
      <w:r w:rsidRPr="00F553B0">
        <w:rPr>
          <w:rFonts w:ascii="Times New Roman" w:hAnsi="Times New Roman" w:cs="Times New Roman"/>
          <w:sz w:val="28"/>
          <w:szCs w:val="28"/>
          <w:lang w:eastAsia="ru-RU"/>
        </w:rPr>
        <w:t>З</w:t>
      </w:r>
      <w:r>
        <w:rPr>
          <w:rFonts w:ascii="Times New Roman" w:hAnsi="Times New Roman" w:cs="Times New Roman"/>
          <w:sz w:val="28"/>
          <w:szCs w:val="28"/>
          <w:lang w:eastAsia="ru-RU"/>
        </w:rPr>
        <w:t>аконодательства</w:t>
      </w:r>
      <w:r w:rsidRPr="00F553B0">
        <w:rPr>
          <w:rFonts w:ascii="Times New Roman" w:hAnsi="Times New Roman" w:cs="Times New Roman"/>
          <w:sz w:val="28"/>
          <w:szCs w:val="28"/>
          <w:lang w:eastAsia="ru-RU"/>
        </w:rPr>
        <w:t xml:space="preserve"> Р</w:t>
      </w:r>
      <w:r>
        <w:rPr>
          <w:rFonts w:ascii="Times New Roman" w:hAnsi="Times New Roman" w:cs="Times New Roman"/>
          <w:sz w:val="28"/>
          <w:szCs w:val="28"/>
          <w:lang w:eastAsia="ru-RU"/>
        </w:rPr>
        <w:t xml:space="preserve">оссийской </w:t>
      </w:r>
      <w:r w:rsidRPr="00F553B0">
        <w:rPr>
          <w:rFonts w:ascii="Times New Roman" w:hAnsi="Times New Roman" w:cs="Times New Roman"/>
          <w:sz w:val="28"/>
          <w:szCs w:val="28"/>
          <w:lang w:eastAsia="ru-RU"/>
        </w:rPr>
        <w:t>Ф</w:t>
      </w:r>
      <w:r>
        <w:rPr>
          <w:rFonts w:ascii="Times New Roman" w:hAnsi="Times New Roman" w:cs="Times New Roman"/>
          <w:sz w:val="28"/>
          <w:szCs w:val="28"/>
          <w:lang w:eastAsia="ru-RU"/>
        </w:rPr>
        <w:t>едерации</w:t>
      </w:r>
      <w:r w:rsidRPr="00F553B0">
        <w:rPr>
          <w:rFonts w:ascii="Times New Roman" w:hAnsi="Times New Roman" w:cs="Times New Roman"/>
          <w:sz w:val="28"/>
          <w:szCs w:val="28"/>
          <w:lang w:eastAsia="ru-RU"/>
        </w:rPr>
        <w:t xml:space="preserve">. - 1996. - № 5. - ст.410 </w:t>
      </w:r>
    </w:p>
    <w:p w:rsidR="00E009AA" w:rsidRDefault="00E009AA" w:rsidP="00E009AA">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3</w:t>
      </w:r>
      <w:r w:rsidRPr="00E009AA">
        <w:rPr>
          <w:rFonts w:ascii="Times New Roman" w:hAnsi="Times New Roman" w:cs="Times New Roman"/>
          <w:sz w:val="28"/>
          <w:szCs w:val="28"/>
          <w:lang w:eastAsia="ru-RU"/>
        </w:rPr>
        <w:t xml:space="preserve">. Федеральный конституционный закон от 21.07.1994 № 1-ФКЗ «О Конституционном Суде Российской Федерации»  </w:t>
      </w:r>
    </w:p>
    <w:p w:rsidR="00E009AA" w:rsidRDefault="00E009AA" w:rsidP="00E009AA">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E009AA">
        <w:rPr>
          <w:rFonts w:ascii="Times New Roman" w:hAnsi="Times New Roman" w:cs="Times New Roman"/>
          <w:sz w:val="28"/>
          <w:szCs w:val="28"/>
          <w:lang w:eastAsia="ru-RU"/>
        </w:rPr>
        <w:t xml:space="preserve">. Гражданский кодекс Российской Федерации (часть первая) от 30.11.1994 № 51-ФЗ  </w:t>
      </w:r>
    </w:p>
    <w:p w:rsidR="0035702D" w:rsidRDefault="00E009AA" w:rsidP="00E009AA">
      <w:pPr>
        <w:spacing w:after="0" w:line="360" w:lineRule="auto"/>
        <w:ind w:firstLine="709"/>
        <w:jc w:val="both"/>
        <w:rPr>
          <w:rFonts w:ascii="Times New Roman" w:hAnsi="Times New Roman" w:cs="Times New Roman"/>
          <w:sz w:val="28"/>
          <w:szCs w:val="28"/>
          <w:lang w:eastAsia="ru-RU"/>
        </w:rPr>
      </w:pPr>
      <w:r w:rsidRPr="00E009AA">
        <w:rPr>
          <w:rFonts w:ascii="Times New Roman" w:hAnsi="Times New Roman" w:cs="Times New Roman"/>
          <w:sz w:val="28"/>
          <w:szCs w:val="28"/>
          <w:lang w:eastAsia="ru-RU"/>
        </w:rPr>
        <w:t xml:space="preserve">5. Гражданский Кодекс Российской Федерации (часть четвертая) от 18.12.2006 № 230-ФЗ </w:t>
      </w:r>
    </w:p>
    <w:p w:rsidR="0035702D" w:rsidRDefault="00E009AA" w:rsidP="00E009AA">
      <w:pPr>
        <w:spacing w:after="0" w:line="360" w:lineRule="auto"/>
        <w:ind w:firstLine="709"/>
        <w:jc w:val="both"/>
        <w:rPr>
          <w:rFonts w:ascii="Times New Roman" w:hAnsi="Times New Roman" w:cs="Times New Roman"/>
          <w:sz w:val="28"/>
          <w:szCs w:val="28"/>
          <w:lang w:eastAsia="ru-RU"/>
        </w:rPr>
      </w:pPr>
      <w:r w:rsidRPr="00E009AA">
        <w:rPr>
          <w:rFonts w:ascii="Times New Roman" w:hAnsi="Times New Roman" w:cs="Times New Roman"/>
          <w:sz w:val="28"/>
          <w:szCs w:val="28"/>
          <w:lang w:eastAsia="ru-RU"/>
        </w:rPr>
        <w:t xml:space="preserve">6. Земельный кодекс Российской Федерации от 25.10.2001 № 136ФЗ  </w:t>
      </w:r>
    </w:p>
    <w:p w:rsidR="0035702D" w:rsidRDefault="00E009AA" w:rsidP="00E009AA">
      <w:pPr>
        <w:spacing w:after="0" w:line="360" w:lineRule="auto"/>
        <w:ind w:firstLine="709"/>
        <w:jc w:val="both"/>
        <w:rPr>
          <w:rFonts w:ascii="Times New Roman" w:hAnsi="Times New Roman" w:cs="Times New Roman"/>
          <w:sz w:val="28"/>
          <w:szCs w:val="28"/>
          <w:lang w:eastAsia="ru-RU"/>
        </w:rPr>
      </w:pPr>
      <w:r w:rsidRPr="00E009AA">
        <w:rPr>
          <w:rFonts w:ascii="Times New Roman" w:hAnsi="Times New Roman" w:cs="Times New Roman"/>
          <w:sz w:val="28"/>
          <w:szCs w:val="28"/>
          <w:lang w:eastAsia="ru-RU"/>
        </w:rPr>
        <w:t xml:space="preserve">7. Жилищный кодекс Российской Федерации от 29.12.2004 № 188ФЗ  </w:t>
      </w:r>
    </w:p>
    <w:p w:rsidR="0035702D" w:rsidRPr="00E00624" w:rsidRDefault="00E009AA" w:rsidP="00E00624">
      <w:pPr>
        <w:spacing w:after="0" w:line="360" w:lineRule="auto"/>
        <w:ind w:firstLine="709"/>
        <w:jc w:val="both"/>
        <w:rPr>
          <w:rFonts w:ascii="Times New Roman" w:hAnsi="Times New Roman" w:cs="Times New Roman"/>
          <w:sz w:val="28"/>
          <w:szCs w:val="28"/>
          <w:lang w:eastAsia="ru-RU"/>
        </w:rPr>
      </w:pPr>
      <w:r w:rsidRPr="00E009AA">
        <w:rPr>
          <w:rFonts w:ascii="Times New Roman" w:hAnsi="Times New Roman" w:cs="Times New Roman"/>
          <w:sz w:val="28"/>
          <w:szCs w:val="28"/>
          <w:lang w:eastAsia="ru-RU"/>
        </w:rPr>
        <w:t xml:space="preserve">8. Гражданский процессуальный кодекс Российской Федерации от </w:t>
      </w:r>
      <w:r w:rsidRPr="00E00624">
        <w:rPr>
          <w:rFonts w:ascii="Times New Roman" w:hAnsi="Times New Roman" w:cs="Times New Roman"/>
          <w:sz w:val="28"/>
          <w:szCs w:val="28"/>
          <w:lang w:eastAsia="ru-RU"/>
        </w:rPr>
        <w:t xml:space="preserve">14.11.2002 № 138-ФЗ </w:t>
      </w:r>
    </w:p>
    <w:p w:rsidR="0035702D" w:rsidRPr="00E00624" w:rsidRDefault="00E009AA" w:rsidP="00E00624">
      <w:pPr>
        <w:spacing w:after="0" w:line="360" w:lineRule="auto"/>
        <w:ind w:firstLine="709"/>
        <w:jc w:val="both"/>
        <w:rPr>
          <w:rFonts w:ascii="Times New Roman" w:hAnsi="Times New Roman" w:cs="Times New Roman"/>
          <w:sz w:val="28"/>
          <w:szCs w:val="28"/>
          <w:lang w:eastAsia="ru-RU"/>
        </w:rPr>
      </w:pPr>
      <w:r w:rsidRPr="00E00624">
        <w:rPr>
          <w:rFonts w:ascii="Times New Roman" w:hAnsi="Times New Roman" w:cs="Times New Roman"/>
          <w:sz w:val="28"/>
          <w:szCs w:val="28"/>
          <w:lang w:eastAsia="ru-RU"/>
        </w:rPr>
        <w:t xml:space="preserve">9. Арбитражный процессуальный кодекс Российской Федерации от 24.07.2002 № 95-ФЗ  </w:t>
      </w:r>
    </w:p>
    <w:p w:rsidR="0035702D" w:rsidRPr="00E00624" w:rsidRDefault="00E009AA" w:rsidP="00E00624">
      <w:pPr>
        <w:spacing w:after="0" w:line="360" w:lineRule="auto"/>
        <w:ind w:firstLine="709"/>
        <w:jc w:val="both"/>
        <w:rPr>
          <w:rFonts w:ascii="Times New Roman" w:hAnsi="Times New Roman" w:cs="Times New Roman"/>
          <w:sz w:val="28"/>
          <w:szCs w:val="28"/>
          <w:lang w:eastAsia="ru-RU"/>
        </w:rPr>
      </w:pPr>
      <w:r w:rsidRPr="00E00624">
        <w:rPr>
          <w:rFonts w:ascii="Times New Roman" w:hAnsi="Times New Roman" w:cs="Times New Roman"/>
          <w:sz w:val="28"/>
          <w:szCs w:val="28"/>
          <w:lang w:eastAsia="ru-RU"/>
        </w:rPr>
        <w:t xml:space="preserve">10. Кодекс административного судопроизводства Российской Федерации от 08.03.2015 N 21-ФЗ </w:t>
      </w:r>
    </w:p>
    <w:p w:rsidR="00E00624" w:rsidRPr="00E00624" w:rsidRDefault="00E00624" w:rsidP="00E00624">
      <w:pPr>
        <w:spacing w:after="0" w:line="360" w:lineRule="auto"/>
        <w:ind w:firstLine="709"/>
        <w:jc w:val="both"/>
        <w:rPr>
          <w:rFonts w:ascii="Times New Roman" w:eastAsia="Times New Roman" w:hAnsi="Times New Roman" w:cs="Times New Roman"/>
          <w:b/>
          <w:sz w:val="28"/>
          <w:szCs w:val="28"/>
          <w:lang w:eastAsia="ru-RU"/>
        </w:rPr>
      </w:pPr>
      <w:r w:rsidRPr="00E00624">
        <w:rPr>
          <w:rFonts w:ascii="Times New Roman" w:eastAsia="Times New Roman" w:hAnsi="Times New Roman" w:cs="Times New Roman"/>
          <w:b/>
          <w:sz w:val="28"/>
          <w:szCs w:val="28"/>
          <w:lang w:eastAsia="ru-RU"/>
        </w:rPr>
        <w:lastRenderedPageBreak/>
        <w:t xml:space="preserve">8.2. Основная литература </w:t>
      </w:r>
    </w:p>
    <w:p w:rsidR="00E00624" w:rsidRP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t xml:space="preserve">11.  Снежко О.А. Защита социальных прав граждан: теория и практика [Электронный ресурс] : монография / О.А. Снежко. — М. : ИНФРА-М, 2018. — 274 с. — (Научная мысль). –Режим доступа: http://znanium.com/ </w:t>
      </w:r>
    </w:p>
    <w:p w:rsidR="00E00624" w:rsidRP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t xml:space="preserve">12. Зорькин В.Д. Конституционный Суд России: доктрина и практика [Электронный ресурс]: Монография / В.Д. Зорькин. — М.: Норма, 2019. – 592 с. - Режим доступа: http://znanium.com/ </w:t>
      </w:r>
    </w:p>
    <w:p w:rsidR="00E00624" w:rsidRPr="00E00624" w:rsidRDefault="00E00624" w:rsidP="00E00624">
      <w:pPr>
        <w:spacing w:after="0" w:line="360" w:lineRule="auto"/>
        <w:ind w:firstLine="709"/>
        <w:jc w:val="both"/>
        <w:rPr>
          <w:rFonts w:ascii="Times New Roman" w:eastAsia="Times New Roman" w:hAnsi="Times New Roman" w:cs="Times New Roman"/>
          <w:b/>
          <w:sz w:val="28"/>
          <w:szCs w:val="28"/>
          <w:lang w:eastAsia="ru-RU"/>
        </w:rPr>
      </w:pPr>
      <w:r w:rsidRPr="00E00624">
        <w:rPr>
          <w:rFonts w:ascii="Times New Roman" w:eastAsia="Times New Roman" w:hAnsi="Times New Roman" w:cs="Times New Roman"/>
          <w:b/>
          <w:sz w:val="28"/>
          <w:szCs w:val="28"/>
          <w:lang w:eastAsia="ru-RU"/>
        </w:rPr>
        <w:t xml:space="preserve">8.3.   Дополнительная литература </w:t>
      </w:r>
    </w:p>
    <w:p w:rsidR="00E00624" w:rsidRP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t xml:space="preserve">13.  Калинина Л. А. Определения Верховного Суда РФ по делам об оспаривании нормативных правовых актов субъектов РФ, 2010 [Электронный ресурс] : Сборник - Москва: ООО "Юридическое издательство Норма", 2011 - 640 с. – Режим доступа: http://znanium.com/ </w:t>
      </w:r>
    </w:p>
    <w:p w:rsidR="00E00624" w:rsidRP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t xml:space="preserve">14. Административное судопроизводство в Российской Федерации: развитие теории и формирование административно-процессуального законодательства [Электронный ресурс]. - Сер.: Юбилеи, конференции, форумы. - Вып. 7. - Воронеж: Изд-во Воронежского государственного университета, 2013. – 1060 с. - Режим доступа: http://znanium.com/ </w:t>
      </w:r>
    </w:p>
    <w:p w:rsidR="00E00624" w:rsidRP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t>15.  Старилов Ю.Н. Административное судопроизводство [Электронный ресурс]: учебное пособие для бакалавриата / под ред. Ю. Н. Старилова. — М.: Норма: ИНФРА-М, 2019. — 496 с. - Режим доступа: http://znanium.com/</w:t>
      </w:r>
    </w:p>
    <w:p w:rsidR="00417974" w:rsidRPr="00E00624" w:rsidRDefault="00417974" w:rsidP="00E00624">
      <w:pPr>
        <w:spacing w:after="0" w:line="360" w:lineRule="auto"/>
        <w:ind w:firstLine="709"/>
        <w:jc w:val="both"/>
        <w:rPr>
          <w:rFonts w:ascii="Times New Roman" w:hAnsi="Times New Roman" w:cs="Times New Roman"/>
          <w:sz w:val="28"/>
          <w:szCs w:val="28"/>
        </w:rPr>
      </w:pPr>
    </w:p>
    <w:p w:rsidR="0035702D" w:rsidRPr="00E00624" w:rsidRDefault="0035702D" w:rsidP="00E00624">
      <w:pPr>
        <w:spacing w:after="0" w:line="360" w:lineRule="auto"/>
        <w:ind w:firstLine="709"/>
        <w:jc w:val="both"/>
        <w:rPr>
          <w:rFonts w:ascii="Times New Roman" w:hAnsi="Times New Roman" w:cs="Times New Roman"/>
          <w:sz w:val="28"/>
          <w:szCs w:val="28"/>
        </w:rPr>
      </w:pPr>
      <w:r w:rsidRPr="00E00624">
        <w:rPr>
          <w:rFonts w:ascii="Times New Roman" w:hAnsi="Times New Roman" w:cs="Times New Roman"/>
          <w:b/>
          <w:sz w:val="28"/>
          <w:szCs w:val="28"/>
        </w:rPr>
        <w:t>9</w:t>
      </w:r>
      <w:r w:rsidRPr="00E00624">
        <w:rPr>
          <w:rFonts w:ascii="Times New Roman" w:hAnsi="Times New Roman" w:cs="Times New Roman"/>
          <w:sz w:val="28"/>
          <w:szCs w:val="28"/>
        </w:rPr>
        <w:t xml:space="preserve">. </w:t>
      </w:r>
      <w:r w:rsidRPr="00E00624">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E00624" w:rsidRP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t xml:space="preserve">1. Конституционный суд Российской Федерации - http://ksrf.ru   </w:t>
      </w:r>
    </w:p>
    <w:p w:rsidR="00E00624" w:rsidRP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t xml:space="preserve">2. Высший арбитражный суд Российской Федерации - http://www.arbitr.ru   </w:t>
      </w:r>
    </w:p>
    <w:p w:rsidR="00E00624" w:rsidRP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t xml:space="preserve">3. Верховный суд Российской Федерации - http://www.supcourt.ru    </w:t>
      </w:r>
    </w:p>
    <w:p w:rsidR="00E00624" w:rsidRP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t xml:space="preserve">4. Портал российского частного права - http://www.privlaw.ru  </w:t>
      </w:r>
    </w:p>
    <w:p w:rsidR="00E00624" w:rsidRP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lastRenderedPageBreak/>
        <w:t xml:space="preserve">5. Электронно-библиотечная система «Университетская библиотека ОНЛАЙН» http://biblioclub.ru/     </w:t>
      </w:r>
    </w:p>
    <w:p w:rsidR="00E00624" w:rsidRP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t xml:space="preserve">6. Электронно-библиотечная система Znanium http://www.znanium.com    </w:t>
      </w:r>
    </w:p>
    <w:p w:rsidR="00E00624" w:rsidRP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t xml:space="preserve">7. «Деловая онлайн библиотека» издательства «Альпина Паблишер» http://lib.alpinadigital.ru/en/library    </w:t>
      </w:r>
    </w:p>
    <w:p w:rsidR="00E00624" w:rsidRP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t xml:space="preserve">8. Электронно-библиотечная система издательства «ЮРАЙТ» https://www.biblio-online.ru/     11. Научная электронная библиотека eLibrary.ru http://elibrary.ru </w:t>
      </w:r>
    </w:p>
    <w:p w:rsidR="00E00624" w:rsidRDefault="00E00624" w:rsidP="00E00624">
      <w:pPr>
        <w:spacing w:after="0" w:line="360" w:lineRule="auto"/>
        <w:ind w:firstLine="709"/>
        <w:jc w:val="both"/>
        <w:rPr>
          <w:rFonts w:ascii="Times New Roman" w:eastAsia="Times New Roman" w:hAnsi="Times New Roman" w:cs="Times New Roman"/>
          <w:sz w:val="28"/>
          <w:szCs w:val="28"/>
          <w:lang w:eastAsia="ru-RU"/>
        </w:rPr>
      </w:pPr>
      <w:r w:rsidRPr="00E00624">
        <w:rPr>
          <w:rFonts w:ascii="Times New Roman" w:eastAsia="Times New Roman" w:hAnsi="Times New Roman" w:cs="Times New Roman"/>
          <w:sz w:val="28"/>
          <w:szCs w:val="28"/>
          <w:lang w:eastAsia="ru-RU"/>
        </w:rPr>
        <w:t xml:space="preserve"> 9.  Электронная библиотека Финансового университета (ЭБ) http://elib.fa.ru/ </w:t>
      </w:r>
    </w:p>
    <w:p w:rsidR="00EC1AE8" w:rsidRPr="00E00624" w:rsidRDefault="00EC1AE8" w:rsidP="00E00624">
      <w:pPr>
        <w:spacing w:after="0" w:line="360" w:lineRule="auto"/>
        <w:ind w:firstLine="709"/>
        <w:jc w:val="both"/>
        <w:rPr>
          <w:rFonts w:ascii="Times New Roman" w:eastAsia="Times New Roman" w:hAnsi="Times New Roman" w:cs="Times New Roman"/>
          <w:sz w:val="28"/>
          <w:szCs w:val="28"/>
          <w:lang w:eastAsia="ru-RU"/>
        </w:rPr>
      </w:pPr>
    </w:p>
    <w:p w:rsidR="009A68BA" w:rsidRPr="001302D8" w:rsidRDefault="001302D8" w:rsidP="001302D8">
      <w:pPr>
        <w:pStyle w:val="1"/>
        <w:spacing w:before="0" w:line="360" w:lineRule="auto"/>
        <w:jc w:val="center"/>
        <w:rPr>
          <w:rFonts w:ascii="Times New Roman" w:hAnsi="Times New Roman" w:cs="Times New Roman"/>
          <w:color w:val="auto"/>
          <w:lang w:eastAsia="ru-RU"/>
        </w:rPr>
      </w:pPr>
      <w:bookmarkStart w:id="34" w:name="_Toc526789991"/>
      <w:bookmarkStart w:id="35" w:name="_Toc5298764"/>
      <w:bookmarkStart w:id="36" w:name="_Toc7095766"/>
      <w:r w:rsidRPr="00263378">
        <w:rPr>
          <w:rFonts w:ascii="Times New Roman" w:hAnsi="Times New Roman" w:cs="Times New Roman"/>
          <w:color w:val="auto"/>
          <w:lang w:eastAsia="ru-RU"/>
        </w:rPr>
        <w:t>10. Методические указания для обучающихся по освоению дисциплины.</w:t>
      </w:r>
      <w:bookmarkEnd w:id="34"/>
      <w:bookmarkEnd w:id="35"/>
      <w:bookmarkEnd w:id="36"/>
    </w:p>
    <w:tbl>
      <w:tblPr>
        <w:tblW w:w="9498" w:type="dxa"/>
        <w:tblInd w:w="-12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686"/>
        <w:gridCol w:w="5812"/>
      </w:tblGrid>
      <w:tr w:rsidR="00263378" w:rsidRPr="00E733E7" w:rsidTr="00945BAA">
        <w:tc>
          <w:tcPr>
            <w:tcW w:w="368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63378" w:rsidRPr="00E733E7" w:rsidRDefault="00263378" w:rsidP="00263378">
            <w:pPr>
              <w:spacing w:before="100" w:beforeAutospacing="1" w:after="100" w:afterAutospacing="1" w:line="240" w:lineRule="auto"/>
              <w:rPr>
                <w:rFonts w:ascii="Times New Roman" w:eastAsia="Times New Roman" w:hAnsi="Times New Roman" w:cs="Times New Roman"/>
                <w:color w:val="000000"/>
                <w:sz w:val="24"/>
                <w:szCs w:val="24"/>
                <w:lang w:eastAsia="ru-RU"/>
              </w:rPr>
            </w:pPr>
            <w:bookmarkStart w:id="37" w:name="_Toc421013511"/>
            <w:bookmarkStart w:id="38" w:name="_Toc447808553"/>
            <w:bookmarkEnd w:id="37"/>
            <w:r w:rsidRPr="00E733E7">
              <w:rPr>
                <w:rFonts w:ascii="Times New Roman" w:eastAsia="Times New Roman" w:hAnsi="Times New Roman" w:cs="Times New Roman"/>
                <w:color w:val="000000"/>
                <w:sz w:val="24"/>
                <w:szCs w:val="24"/>
                <w:lang w:eastAsia="ru-RU"/>
              </w:rPr>
              <w:t>Положение о реферате, эссе, контрольной работе, домашнем творческом задании студента по дисциплине (модулю)</w:t>
            </w:r>
            <w:bookmarkEnd w:id="38"/>
          </w:p>
          <w:p w:rsidR="00823A6B" w:rsidRPr="00E733E7" w:rsidRDefault="00823A6B" w:rsidP="00263378">
            <w:pPr>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823A6B" w:rsidRPr="00E733E7" w:rsidRDefault="00823A6B" w:rsidP="002633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733E7">
              <w:rPr>
                <w:rFonts w:ascii="Times New Roman" w:eastAsia="Times New Roman" w:hAnsi="Times New Roman" w:cs="Times New Roman"/>
                <w:color w:val="000000"/>
                <w:sz w:val="24"/>
                <w:szCs w:val="24"/>
                <w:lang w:eastAsia="ru-RU"/>
              </w:rPr>
              <w:t>Методические материалы по дисциплине</w:t>
            </w:r>
          </w:p>
        </w:tc>
        <w:tc>
          <w:tcPr>
            <w:tcW w:w="581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63378" w:rsidRPr="00E733E7" w:rsidRDefault="00432069" w:rsidP="00263378">
            <w:pPr>
              <w:spacing w:before="100" w:beforeAutospacing="1" w:after="100" w:afterAutospacing="1" w:line="240" w:lineRule="auto"/>
              <w:rPr>
                <w:rFonts w:ascii="Times New Roman" w:eastAsia="Times New Roman" w:hAnsi="Times New Roman" w:cs="Times New Roman"/>
                <w:color w:val="000000"/>
                <w:sz w:val="24"/>
                <w:szCs w:val="24"/>
                <w:lang w:eastAsia="ru-RU"/>
              </w:rPr>
            </w:pPr>
            <w:hyperlink r:id="rId9" w:history="1">
              <w:r w:rsidR="00823A6B" w:rsidRPr="00E733E7">
                <w:rPr>
                  <w:rStyle w:val="a7"/>
                  <w:rFonts w:ascii="Times New Roman" w:eastAsia="Times New Roman" w:hAnsi="Times New Roman" w:cs="Times New Roman"/>
                  <w:sz w:val="24"/>
                  <w:szCs w:val="24"/>
                  <w:lang w:eastAsia="ru-RU"/>
                </w:rPr>
                <w:t>http://www.fa.ru/univer/DocLib/Организация%20учебного%20процесса/Нормативные%20документы%20по%20самостоятельной%20работеПриказ%20№0611_о%20от%2001.04.2014.PD</w:t>
              </w:r>
              <w:r w:rsidR="00823A6B" w:rsidRPr="00E733E7">
                <w:rPr>
                  <w:rStyle w:val="a7"/>
                  <w:rFonts w:ascii="Times New Roman" w:eastAsia="Times New Roman" w:hAnsi="Times New Roman" w:cs="Times New Roman"/>
                  <w:sz w:val="24"/>
                  <w:szCs w:val="24"/>
                  <w:lang w:val="en-US" w:eastAsia="ru-RU"/>
                </w:rPr>
                <w:t>F</w:t>
              </w:r>
            </w:hyperlink>
          </w:p>
          <w:p w:rsidR="00823A6B" w:rsidRPr="00E733E7" w:rsidRDefault="00432069" w:rsidP="00823A6B">
            <w:pPr>
              <w:spacing w:before="100" w:beforeAutospacing="1" w:after="100" w:afterAutospacing="1" w:line="240" w:lineRule="auto"/>
              <w:rPr>
                <w:rFonts w:ascii="Times New Roman" w:eastAsia="Times New Roman" w:hAnsi="Times New Roman" w:cs="Times New Roman"/>
                <w:color w:val="000000"/>
                <w:sz w:val="24"/>
                <w:szCs w:val="24"/>
                <w:lang w:eastAsia="ru-RU"/>
              </w:rPr>
            </w:pPr>
            <w:hyperlink r:id="rId10" w:history="1">
              <w:r w:rsidR="00823A6B" w:rsidRPr="00E733E7">
                <w:rPr>
                  <w:rStyle w:val="a7"/>
                  <w:rFonts w:ascii="Times New Roman" w:eastAsia="Times New Roman" w:hAnsi="Times New Roman" w:cs="Times New Roman"/>
                  <w:sz w:val="24"/>
                  <w:szCs w:val="24"/>
                  <w:lang w:eastAsia="ru-RU"/>
                </w:rPr>
                <w:t>https://portal.fa.ru/Catalog?MenuId=Catalog</w:t>
              </w:r>
            </w:hyperlink>
          </w:p>
        </w:tc>
      </w:tr>
      <w:tr w:rsidR="00E733E7" w:rsidRPr="00E733E7" w:rsidTr="00300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rPr>
          <w:trHeight w:val="5406"/>
        </w:trPr>
        <w:tc>
          <w:tcPr>
            <w:tcW w:w="3686" w:type="dxa"/>
            <w:shd w:val="clear" w:color="auto" w:fill="auto"/>
          </w:tcPr>
          <w:p w:rsidR="00E733E7" w:rsidRPr="00E733E7" w:rsidRDefault="00E733E7" w:rsidP="00247CFF">
            <w:pPr>
              <w:jc w:val="both"/>
              <w:rPr>
                <w:rFonts w:ascii="Times New Roman" w:hAnsi="Times New Roman" w:cs="Times New Roman"/>
                <w:sz w:val="24"/>
                <w:szCs w:val="24"/>
              </w:rPr>
            </w:pPr>
            <w:r w:rsidRPr="00E733E7">
              <w:rPr>
                <w:rFonts w:ascii="Times New Roman" w:hAnsi="Times New Roman" w:cs="Times New Roman"/>
                <w:sz w:val="24"/>
                <w:szCs w:val="24"/>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5812" w:type="dxa"/>
            <w:shd w:val="clear" w:color="auto" w:fill="auto"/>
          </w:tcPr>
          <w:p w:rsidR="00E733E7" w:rsidRPr="00300166" w:rsidRDefault="00432069" w:rsidP="00247CFF">
            <w:pPr>
              <w:rPr>
                <w:rFonts w:ascii="Times New Roman" w:hAnsi="Times New Roman" w:cs="Times New Roman"/>
                <w:sz w:val="24"/>
                <w:szCs w:val="24"/>
              </w:rPr>
            </w:pPr>
            <w:hyperlink r:id="rId11" w:history="1">
              <w:r w:rsidR="00E733E7" w:rsidRPr="00E733E7">
                <w:rPr>
                  <w:rStyle w:val="a7"/>
                  <w:rFonts w:ascii="Times New Roman" w:hAnsi="Times New Roman" w:cs="Times New Roman"/>
                  <w:sz w:val="24"/>
                  <w:szCs w:val="24"/>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r w:rsidR="00E733E7" w:rsidRPr="00E733E7" w:rsidTr="00945B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c>
          <w:tcPr>
            <w:tcW w:w="3686" w:type="dxa"/>
            <w:shd w:val="clear" w:color="auto" w:fill="auto"/>
          </w:tcPr>
          <w:p w:rsidR="00E733E7" w:rsidRPr="00E733E7" w:rsidRDefault="00E733E7" w:rsidP="00247CFF">
            <w:pPr>
              <w:jc w:val="both"/>
              <w:rPr>
                <w:rFonts w:ascii="Times New Roman" w:hAnsi="Times New Roman" w:cs="Times New Roman"/>
                <w:sz w:val="24"/>
                <w:szCs w:val="24"/>
              </w:rPr>
            </w:pPr>
            <w:r w:rsidRPr="00E733E7">
              <w:rPr>
                <w:rFonts w:ascii="Times New Roman" w:hAnsi="Times New Roman" w:cs="Times New Roman"/>
                <w:sz w:val="24"/>
                <w:szCs w:val="24"/>
              </w:rPr>
              <w:lastRenderedPageBreak/>
              <w:t>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w:t>
            </w:r>
          </w:p>
        </w:tc>
        <w:tc>
          <w:tcPr>
            <w:tcW w:w="5812" w:type="dxa"/>
            <w:shd w:val="clear" w:color="auto" w:fill="auto"/>
          </w:tcPr>
          <w:p w:rsidR="00E733E7" w:rsidRPr="00945BAA" w:rsidRDefault="00432069" w:rsidP="00247CFF">
            <w:pPr>
              <w:rPr>
                <w:rFonts w:ascii="Times New Roman" w:hAnsi="Times New Roman" w:cs="Times New Roman"/>
                <w:sz w:val="24"/>
                <w:szCs w:val="24"/>
              </w:rPr>
            </w:pPr>
            <w:hyperlink r:id="rId12" w:history="1">
              <w:r w:rsidR="00E733E7" w:rsidRPr="00E733E7">
                <w:rPr>
                  <w:rStyle w:val="a7"/>
                  <w:rFonts w:ascii="Times New Roman" w:hAnsi="Times New Roman" w:cs="Times New Roman"/>
                  <w:sz w:val="24"/>
                  <w:szCs w:val="24"/>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962133_%D0%BE%20%D0%BE%D1%82%2001.12.2017.pdf</w:t>
              </w:r>
            </w:hyperlink>
          </w:p>
        </w:tc>
      </w:tr>
    </w:tbl>
    <w:p w:rsidR="001302D8" w:rsidRDefault="001302D8" w:rsidP="009A68BA">
      <w:pPr>
        <w:pStyle w:val="a4"/>
        <w:spacing w:after="0" w:line="360" w:lineRule="auto"/>
        <w:ind w:left="714"/>
        <w:jc w:val="both"/>
        <w:rPr>
          <w:rFonts w:ascii="Times New Roman" w:hAnsi="Times New Roman" w:cs="Times New Roman"/>
          <w:sz w:val="28"/>
          <w:szCs w:val="28"/>
          <w:lang w:eastAsia="ru-RU"/>
        </w:rPr>
      </w:pPr>
    </w:p>
    <w:p w:rsidR="001302D8" w:rsidRDefault="001302D8" w:rsidP="001302D8">
      <w:pPr>
        <w:pStyle w:val="1"/>
        <w:spacing w:before="0" w:line="360" w:lineRule="auto"/>
        <w:jc w:val="center"/>
        <w:rPr>
          <w:rFonts w:ascii="Times New Roman" w:hAnsi="Times New Roman" w:cs="Times New Roman"/>
          <w:color w:val="auto"/>
          <w:lang w:eastAsia="ru-RU"/>
        </w:rPr>
      </w:pPr>
      <w:bookmarkStart w:id="39" w:name="_Toc526789992"/>
      <w:bookmarkStart w:id="40" w:name="_Toc5298765"/>
      <w:bookmarkStart w:id="41" w:name="_Toc7095767"/>
      <w:r w:rsidRPr="001302D8">
        <w:rPr>
          <w:rFonts w:ascii="Times New Roman" w:hAnsi="Times New Roman" w:cs="Times New Roman"/>
          <w:color w:val="auto"/>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bookmarkEnd w:id="41"/>
    </w:p>
    <w:p w:rsidR="00E51696" w:rsidRPr="002C547C" w:rsidRDefault="00E51696" w:rsidP="00E51696">
      <w:pPr>
        <w:widowControl w:val="0"/>
        <w:spacing w:after="0" w:line="360" w:lineRule="auto"/>
        <w:jc w:val="both"/>
        <w:rPr>
          <w:rFonts w:ascii="Times New Roman" w:eastAsia="Calibri" w:hAnsi="Times New Roman" w:cs="Times New Roman"/>
          <w:sz w:val="28"/>
          <w:szCs w:val="28"/>
          <w:lang w:eastAsia="ru-RU"/>
        </w:rPr>
      </w:pPr>
      <w:r w:rsidRPr="002C547C">
        <w:rPr>
          <w:rFonts w:ascii="Times New Roman" w:eastAsia="Calibri" w:hAnsi="Times New Roman" w:cs="Times New Roman"/>
          <w:sz w:val="28"/>
          <w:szCs w:val="28"/>
          <w:lang w:eastAsia="ru-RU"/>
        </w:rPr>
        <w:t>11.1 Комплект лицензионного программного обеспечения:</w:t>
      </w:r>
    </w:p>
    <w:p w:rsidR="00E51696" w:rsidRPr="002C547C" w:rsidRDefault="00E51696" w:rsidP="00E51696">
      <w:pPr>
        <w:widowControl w:val="0"/>
        <w:spacing w:after="0" w:line="360" w:lineRule="auto"/>
        <w:ind w:firstLine="709"/>
        <w:jc w:val="both"/>
        <w:rPr>
          <w:rFonts w:ascii="Times New Roman" w:eastAsia="Calibri" w:hAnsi="Times New Roman" w:cs="Times New Roman"/>
          <w:sz w:val="28"/>
          <w:szCs w:val="28"/>
          <w:lang w:eastAsia="ru-RU"/>
        </w:rPr>
      </w:pPr>
      <w:r w:rsidRPr="002C547C">
        <w:rPr>
          <w:rFonts w:ascii="Times New Roman" w:eastAsia="Calibri" w:hAnsi="Times New Roman" w:cs="Times New Roman"/>
          <w:sz w:val="28"/>
          <w:szCs w:val="28"/>
          <w:lang w:eastAsia="ru-RU"/>
        </w:rPr>
        <w:t xml:space="preserve">1. </w:t>
      </w:r>
      <w:r w:rsidRPr="002C547C">
        <w:rPr>
          <w:rFonts w:ascii="Times New Roman" w:eastAsia="Calibri" w:hAnsi="Times New Roman" w:cs="Times New Roman"/>
          <w:sz w:val="28"/>
          <w:szCs w:val="28"/>
          <w:lang w:val="en-US" w:eastAsia="ru-RU"/>
        </w:rPr>
        <w:t>Windows</w:t>
      </w:r>
      <w:r w:rsidRPr="002C547C">
        <w:rPr>
          <w:rFonts w:ascii="Times New Roman" w:eastAsia="Calibri" w:hAnsi="Times New Roman" w:cs="Times New Roman"/>
          <w:sz w:val="28"/>
          <w:szCs w:val="28"/>
          <w:lang w:eastAsia="ru-RU"/>
        </w:rPr>
        <w:t xml:space="preserve"> </w:t>
      </w:r>
      <w:r w:rsidRPr="002C547C">
        <w:rPr>
          <w:rFonts w:ascii="Times New Roman" w:eastAsia="Calibri" w:hAnsi="Times New Roman" w:cs="Times New Roman"/>
          <w:sz w:val="28"/>
          <w:szCs w:val="28"/>
          <w:lang w:val="en-US" w:eastAsia="ru-RU"/>
        </w:rPr>
        <w:t>Microsoft</w:t>
      </w:r>
      <w:r w:rsidRPr="002C547C">
        <w:rPr>
          <w:rFonts w:ascii="Times New Roman" w:eastAsia="Calibri" w:hAnsi="Times New Roman" w:cs="Times New Roman"/>
          <w:sz w:val="28"/>
          <w:szCs w:val="28"/>
          <w:lang w:eastAsia="ru-RU"/>
        </w:rPr>
        <w:t xml:space="preserve"> </w:t>
      </w:r>
      <w:r w:rsidRPr="002C547C">
        <w:rPr>
          <w:rFonts w:ascii="Times New Roman" w:eastAsia="Calibri" w:hAnsi="Times New Roman" w:cs="Times New Roman"/>
          <w:sz w:val="28"/>
          <w:szCs w:val="28"/>
          <w:lang w:val="en-US" w:eastAsia="ru-RU"/>
        </w:rPr>
        <w:t>Office</w:t>
      </w:r>
    </w:p>
    <w:p w:rsidR="00E51696" w:rsidRPr="002C547C" w:rsidRDefault="00E51696" w:rsidP="00E51696">
      <w:pPr>
        <w:widowControl w:val="0"/>
        <w:spacing w:after="0" w:line="360" w:lineRule="auto"/>
        <w:ind w:firstLine="709"/>
        <w:rPr>
          <w:rFonts w:ascii="Times New Roman" w:eastAsia="Calibri" w:hAnsi="Times New Roman" w:cs="Times New Roman"/>
          <w:sz w:val="28"/>
          <w:szCs w:val="28"/>
          <w:lang w:eastAsia="ru-RU"/>
        </w:rPr>
      </w:pPr>
      <w:r w:rsidRPr="002C547C">
        <w:rPr>
          <w:rFonts w:ascii="Times New Roman" w:eastAsia="Calibri" w:hAnsi="Times New Roman" w:cs="Times New Roman"/>
          <w:sz w:val="28"/>
          <w:szCs w:val="28"/>
          <w:lang w:eastAsia="ru-RU"/>
        </w:rPr>
        <w:t xml:space="preserve">2. Антивирус </w:t>
      </w:r>
      <w:r w:rsidRPr="002C547C">
        <w:rPr>
          <w:rFonts w:ascii="Times New Roman" w:eastAsia="Calibri" w:hAnsi="Times New Roman" w:cs="Times New Roman"/>
          <w:sz w:val="28"/>
          <w:szCs w:val="28"/>
          <w:lang w:val="en-US" w:eastAsia="ru-RU"/>
        </w:rPr>
        <w:t>ESET</w:t>
      </w:r>
      <w:r w:rsidRPr="002C547C">
        <w:rPr>
          <w:rFonts w:ascii="Times New Roman" w:eastAsia="Calibri" w:hAnsi="Times New Roman" w:cs="Times New Roman"/>
          <w:sz w:val="28"/>
          <w:szCs w:val="28"/>
          <w:lang w:eastAsia="ru-RU"/>
        </w:rPr>
        <w:t xml:space="preserve"> </w:t>
      </w:r>
      <w:r w:rsidRPr="002C547C">
        <w:rPr>
          <w:rFonts w:ascii="Times New Roman" w:eastAsia="Calibri" w:hAnsi="Times New Roman" w:cs="Times New Roman"/>
          <w:sz w:val="28"/>
          <w:szCs w:val="28"/>
          <w:lang w:val="en-US" w:eastAsia="ru-RU"/>
        </w:rPr>
        <w:t>Endpoint</w:t>
      </w:r>
      <w:r w:rsidRPr="002C547C">
        <w:rPr>
          <w:rFonts w:ascii="Times New Roman" w:eastAsia="Calibri" w:hAnsi="Times New Roman" w:cs="Times New Roman"/>
          <w:sz w:val="28"/>
          <w:szCs w:val="28"/>
          <w:lang w:eastAsia="ru-RU"/>
        </w:rPr>
        <w:t xml:space="preserve"> </w:t>
      </w:r>
      <w:r w:rsidRPr="002C547C">
        <w:rPr>
          <w:rFonts w:ascii="Times New Roman" w:eastAsia="Calibri" w:hAnsi="Times New Roman" w:cs="Times New Roman"/>
          <w:sz w:val="28"/>
          <w:szCs w:val="28"/>
          <w:lang w:val="en-US" w:eastAsia="ru-RU"/>
        </w:rPr>
        <w:t>Security</w:t>
      </w:r>
    </w:p>
    <w:p w:rsidR="00E51696" w:rsidRDefault="00E51696" w:rsidP="00E51696">
      <w:pPr>
        <w:widowControl w:val="0"/>
        <w:spacing w:after="0" w:line="360" w:lineRule="auto"/>
        <w:jc w:val="both"/>
        <w:rPr>
          <w:rFonts w:ascii="Times New Roman" w:eastAsia="Calibri" w:hAnsi="Times New Roman" w:cs="Times New Roman"/>
          <w:sz w:val="28"/>
          <w:szCs w:val="28"/>
          <w:lang w:eastAsia="ru-RU"/>
        </w:rPr>
      </w:pPr>
      <w:r w:rsidRPr="002C547C">
        <w:rPr>
          <w:rFonts w:ascii="Times New Roman" w:eastAsia="Calibri" w:hAnsi="Times New Roman" w:cs="Times New Roman"/>
          <w:sz w:val="28"/>
          <w:szCs w:val="28"/>
          <w:lang w:eastAsia="ru-RU"/>
        </w:rPr>
        <w:t>11.2 Современные профессиональные базы данных и информационные справочные системы:</w:t>
      </w:r>
    </w:p>
    <w:p w:rsidR="00945BAA" w:rsidRPr="00B629E7" w:rsidRDefault="00945BAA" w:rsidP="00945BAA">
      <w:pPr>
        <w:ind w:firstLine="709"/>
        <w:jc w:val="both"/>
        <w:rPr>
          <w:rFonts w:ascii="Verdana" w:eastAsia="Times New Roman" w:hAnsi="Verdana" w:cs="Times New Roman"/>
          <w:sz w:val="28"/>
          <w:szCs w:val="28"/>
          <w:lang w:eastAsia="ru-RU"/>
        </w:rPr>
      </w:pPr>
      <w:r w:rsidRPr="00945BAA">
        <w:rPr>
          <w:rFonts w:ascii="Times New Roman" w:eastAsia="Calibri" w:hAnsi="Times New Roman" w:cs="Times New Roman"/>
          <w:sz w:val="28"/>
          <w:szCs w:val="28"/>
          <w:lang w:eastAsia="ru-RU"/>
        </w:rPr>
        <w:t xml:space="preserve">1. </w:t>
      </w:r>
      <w:r w:rsidRPr="00945BAA">
        <w:rPr>
          <w:rFonts w:ascii="Times New Roman" w:eastAsia="Times New Roman" w:hAnsi="Times New Roman" w:cs="Times New Roman"/>
          <w:color w:val="000000"/>
          <w:sz w:val="28"/>
          <w:szCs w:val="28"/>
          <w:lang w:eastAsia="ru-RU"/>
        </w:rPr>
        <w:t xml:space="preserve">Официальный интернет-портал правовой информации </w:t>
      </w:r>
      <w:hyperlink r:id="rId13" w:history="1">
        <w:r w:rsidRPr="00B629E7">
          <w:rPr>
            <w:rStyle w:val="a7"/>
            <w:rFonts w:ascii="Times New Roman" w:eastAsia="Times New Roman" w:hAnsi="Times New Roman" w:cs="Times New Roman"/>
            <w:color w:val="auto"/>
            <w:sz w:val="28"/>
            <w:szCs w:val="28"/>
            <w:u w:val="none"/>
            <w:lang w:eastAsia="ru-RU"/>
          </w:rPr>
          <w:t>http://www.pravo.gov.ru</w:t>
        </w:r>
      </w:hyperlink>
      <w:r w:rsidRPr="00B629E7">
        <w:rPr>
          <w:rFonts w:ascii="Times New Roman" w:eastAsia="Times New Roman" w:hAnsi="Times New Roman" w:cs="Times New Roman"/>
          <w:sz w:val="28"/>
          <w:szCs w:val="28"/>
          <w:lang w:eastAsia="ru-RU"/>
        </w:rPr>
        <w:t xml:space="preserve"> </w:t>
      </w:r>
    </w:p>
    <w:p w:rsidR="00E51696" w:rsidRPr="00B629E7" w:rsidRDefault="00945BAA" w:rsidP="00945BAA">
      <w:pPr>
        <w:autoSpaceDE w:val="0"/>
        <w:autoSpaceDN w:val="0"/>
        <w:adjustRightInd w:val="0"/>
        <w:spacing w:after="0" w:line="360" w:lineRule="auto"/>
        <w:ind w:left="709"/>
        <w:contextualSpacing/>
        <w:jc w:val="both"/>
        <w:rPr>
          <w:rFonts w:ascii="Times New Roman" w:eastAsia="TimesNewRomanPSMT" w:hAnsi="Times New Roman" w:cs="Times New Roman"/>
          <w:sz w:val="28"/>
          <w:szCs w:val="28"/>
          <w:lang w:eastAsia="ru-RU"/>
        </w:rPr>
      </w:pPr>
      <w:r w:rsidRPr="00B629E7">
        <w:rPr>
          <w:rFonts w:ascii="Times New Roman" w:eastAsia="TimesNewRomanPSMT" w:hAnsi="Times New Roman" w:cs="Times New Roman"/>
          <w:sz w:val="28"/>
          <w:szCs w:val="28"/>
          <w:lang w:eastAsia="ru-RU"/>
        </w:rPr>
        <w:t xml:space="preserve">2. </w:t>
      </w:r>
      <w:r w:rsidR="00E51696" w:rsidRPr="00B629E7">
        <w:rPr>
          <w:rFonts w:ascii="Times New Roman" w:eastAsia="TimesNewRomanPSMT" w:hAnsi="Times New Roman" w:cs="Times New Roman"/>
          <w:sz w:val="28"/>
          <w:szCs w:val="28"/>
          <w:lang w:eastAsia="ru-RU"/>
        </w:rPr>
        <w:t xml:space="preserve">Справочная правовая система </w:t>
      </w:r>
      <w:r w:rsidR="00334D66">
        <w:rPr>
          <w:rFonts w:ascii="Times New Roman" w:eastAsia="TimesNewRomanPSMT" w:hAnsi="Times New Roman" w:cs="Times New Roman"/>
          <w:sz w:val="28"/>
          <w:szCs w:val="28"/>
          <w:lang w:eastAsia="ru-RU"/>
        </w:rPr>
        <w:t>«</w:t>
      </w:r>
      <w:r w:rsidR="00E51696" w:rsidRPr="00B629E7">
        <w:rPr>
          <w:rFonts w:ascii="Times New Roman" w:eastAsia="TimesNewRomanPSMT" w:hAnsi="Times New Roman" w:cs="Times New Roman"/>
          <w:sz w:val="28"/>
          <w:szCs w:val="28"/>
          <w:lang w:eastAsia="ru-RU"/>
        </w:rPr>
        <w:t xml:space="preserve">Консультант Плюс»: </w:t>
      </w:r>
      <w:hyperlink r:id="rId14" w:history="1">
        <w:r w:rsidR="00E51696" w:rsidRPr="00B629E7">
          <w:rPr>
            <w:rFonts w:ascii="Times New Roman" w:eastAsia="Times New Roman" w:hAnsi="Times New Roman" w:cs="Times New Roman"/>
            <w:sz w:val="28"/>
            <w:szCs w:val="28"/>
            <w:lang w:eastAsia="ru-RU"/>
          </w:rPr>
          <w:t>http://www.consultant.ru/</w:t>
        </w:r>
      </w:hyperlink>
    </w:p>
    <w:p w:rsidR="001302D8" w:rsidRPr="00B629E7" w:rsidRDefault="00E51696" w:rsidP="00945BAA">
      <w:pPr>
        <w:pStyle w:val="a4"/>
        <w:numPr>
          <w:ilvl w:val="0"/>
          <w:numId w:val="36"/>
        </w:numPr>
        <w:autoSpaceDE w:val="0"/>
        <w:autoSpaceDN w:val="0"/>
        <w:adjustRightInd w:val="0"/>
        <w:spacing w:after="0" w:line="360" w:lineRule="auto"/>
        <w:jc w:val="both"/>
        <w:rPr>
          <w:rFonts w:ascii="Times New Roman" w:eastAsia="TimesNewRomanPSMT" w:hAnsi="Times New Roman" w:cs="Times New Roman"/>
          <w:sz w:val="28"/>
          <w:szCs w:val="28"/>
          <w:lang w:eastAsia="ru-RU"/>
        </w:rPr>
      </w:pPr>
      <w:r w:rsidRPr="00B629E7">
        <w:rPr>
          <w:rFonts w:ascii="Times New Roman" w:eastAsia="TimesNewRomanPSMT" w:hAnsi="Times New Roman" w:cs="Times New Roman"/>
          <w:sz w:val="28"/>
          <w:szCs w:val="28"/>
          <w:lang w:eastAsia="ru-RU"/>
        </w:rPr>
        <w:t>Справочная правовая система «Гарант»:</w:t>
      </w:r>
      <w:r w:rsidRPr="00B629E7">
        <w:rPr>
          <w:rFonts w:ascii="Times New Roman" w:eastAsia="Times New Roman" w:hAnsi="Times New Roman" w:cs="Times New Roman"/>
          <w:sz w:val="28"/>
          <w:szCs w:val="28"/>
          <w:lang w:eastAsia="ru-RU"/>
        </w:rPr>
        <w:t xml:space="preserve"> </w:t>
      </w:r>
      <w:hyperlink r:id="rId15" w:history="1">
        <w:r w:rsidRPr="00B629E7">
          <w:rPr>
            <w:rFonts w:ascii="Times New Roman" w:eastAsia="Times New Roman" w:hAnsi="Times New Roman" w:cs="Times New Roman"/>
            <w:sz w:val="28"/>
            <w:szCs w:val="28"/>
            <w:lang w:eastAsia="ru-RU"/>
          </w:rPr>
          <w:t>http://www.garant.ru/</w:t>
        </w:r>
      </w:hyperlink>
    </w:p>
    <w:p w:rsidR="00945BAA" w:rsidRPr="00945BAA" w:rsidRDefault="00945BAA" w:rsidP="00945BAA">
      <w:pPr>
        <w:pStyle w:val="a4"/>
        <w:autoSpaceDE w:val="0"/>
        <w:autoSpaceDN w:val="0"/>
        <w:adjustRightInd w:val="0"/>
        <w:spacing w:after="0" w:line="360" w:lineRule="auto"/>
        <w:ind w:left="1069"/>
        <w:jc w:val="both"/>
        <w:rPr>
          <w:rFonts w:ascii="Times New Roman" w:eastAsia="TimesNewRomanPSMT" w:hAnsi="Times New Roman" w:cs="Times New Roman"/>
          <w:color w:val="000000"/>
          <w:sz w:val="28"/>
          <w:szCs w:val="28"/>
          <w:lang w:eastAsia="ru-RU"/>
        </w:rPr>
      </w:pPr>
    </w:p>
    <w:p w:rsidR="001302D8" w:rsidRDefault="001302D8" w:rsidP="001302D8">
      <w:pPr>
        <w:pStyle w:val="1"/>
        <w:spacing w:before="0" w:line="360" w:lineRule="auto"/>
        <w:jc w:val="center"/>
        <w:rPr>
          <w:rFonts w:ascii="Times New Roman" w:hAnsi="Times New Roman" w:cs="Times New Roman"/>
          <w:color w:val="auto"/>
          <w:lang w:eastAsia="ru-RU"/>
        </w:rPr>
      </w:pPr>
      <w:bookmarkStart w:id="42" w:name="_Toc526789993"/>
      <w:bookmarkStart w:id="43" w:name="_Toc5298766"/>
      <w:bookmarkStart w:id="44" w:name="_Toc7095768"/>
      <w:r w:rsidRPr="00E51696">
        <w:rPr>
          <w:rFonts w:ascii="Times New Roman" w:hAnsi="Times New Roman" w:cs="Times New Roman"/>
          <w:color w:val="auto"/>
          <w:lang w:eastAsia="ru-RU"/>
        </w:rPr>
        <w:t>12. Описание материально-технической базы, необходимой для</w:t>
      </w:r>
      <w:r w:rsidRPr="001302D8">
        <w:rPr>
          <w:rFonts w:ascii="Times New Roman" w:hAnsi="Times New Roman" w:cs="Times New Roman"/>
          <w:color w:val="auto"/>
          <w:lang w:eastAsia="ru-RU"/>
        </w:rPr>
        <w:t xml:space="preserve"> осуществления образовательного процесса по дисциплине.</w:t>
      </w:r>
      <w:bookmarkEnd w:id="42"/>
      <w:bookmarkEnd w:id="43"/>
      <w:bookmarkEnd w:id="44"/>
    </w:p>
    <w:p w:rsidR="00200B7C" w:rsidRPr="000D198E" w:rsidRDefault="00200B7C" w:rsidP="000D198E">
      <w:pPr>
        <w:widowControl w:val="0"/>
        <w:tabs>
          <w:tab w:val="left" w:pos="709"/>
        </w:tabs>
        <w:spacing w:after="0" w:line="360" w:lineRule="auto"/>
        <w:ind w:firstLine="709"/>
        <w:jc w:val="both"/>
        <w:rPr>
          <w:rFonts w:ascii="Times New Roman" w:eastAsia="Times New Roman" w:hAnsi="Times New Roman" w:cs="Times New Roman"/>
          <w:sz w:val="28"/>
          <w:szCs w:val="28"/>
          <w:lang w:eastAsia="ru-RU"/>
        </w:rPr>
      </w:pPr>
      <w:r w:rsidRPr="00D6380C">
        <w:rPr>
          <w:rFonts w:ascii="Times New Roman" w:eastAsia="Times New Roman" w:hAnsi="Times New Roman" w:cs="Times New Roman"/>
          <w:sz w:val="28"/>
          <w:szCs w:val="28"/>
          <w:lang w:eastAsia="ru-RU"/>
        </w:rPr>
        <w:t xml:space="preserve">Материально-техническая база, которой располагает Финансовый </w:t>
      </w:r>
      <w:r w:rsidRPr="00D6380C">
        <w:rPr>
          <w:rFonts w:ascii="Times New Roman" w:eastAsia="Times New Roman" w:hAnsi="Times New Roman" w:cs="Times New Roman"/>
          <w:sz w:val="28"/>
          <w:szCs w:val="28"/>
          <w:lang w:eastAsia="ru-RU"/>
        </w:rPr>
        <w:lastRenderedPageBreak/>
        <w:t>университет: аудиторный фонд, компьютерные классы, библиотека Финансового университета и др.; ПК, интернет, справочники</w:t>
      </w:r>
      <w:r w:rsidR="00AA158B">
        <w:rPr>
          <w:rFonts w:ascii="Times New Roman" w:eastAsia="Times New Roman" w:hAnsi="Times New Roman" w:cs="Times New Roman"/>
          <w:sz w:val="28"/>
          <w:szCs w:val="28"/>
          <w:lang w:eastAsia="ru-RU"/>
        </w:rPr>
        <w:t>.</w:t>
      </w:r>
    </w:p>
    <w:sectPr w:rsidR="00200B7C" w:rsidRPr="000D198E" w:rsidSect="00F553B0">
      <w:footerReference w:type="default" r:id="rId16"/>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0428" w:rsidRDefault="00F20428" w:rsidP="00740EA3">
      <w:pPr>
        <w:spacing w:after="0" w:line="240" w:lineRule="auto"/>
      </w:pPr>
      <w:r>
        <w:separator/>
      </w:r>
    </w:p>
  </w:endnote>
  <w:endnote w:type="continuationSeparator" w:id="0">
    <w:p w:rsidR="00F20428" w:rsidRDefault="00F20428" w:rsidP="00740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603165"/>
      <w:docPartObj>
        <w:docPartGallery w:val="Page Numbers (Bottom of Page)"/>
        <w:docPartUnique/>
      </w:docPartObj>
    </w:sdtPr>
    <w:sdtEndPr/>
    <w:sdtContent>
      <w:p w:rsidR="003D2403" w:rsidRDefault="003D2403">
        <w:pPr>
          <w:pStyle w:val="ac"/>
          <w:jc w:val="center"/>
        </w:pPr>
        <w:r>
          <w:rPr>
            <w:noProof/>
          </w:rPr>
          <w:fldChar w:fldCharType="begin"/>
        </w:r>
        <w:r>
          <w:rPr>
            <w:noProof/>
          </w:rPr>
          <w:instrText xml:space="preserve"> PAGE   \* MERGEFORMAT </w:instrText>
        </w:r>
        <w:r>
          <w:rPr>
            <w:noProof/>
          </w:rPr>
          <w:fldChar w:fldCharType="separate"/>
        </w:r>
        <w:r w:rsidR="00432069">
          <w:rPr>
            <w:noProof/>
          </w:rPr>
          <w:t>12</w:t>
        </w:r>
        <w:r>
          <w:rPr>
            <w:noProof/>
          </w:rPr>
          <w:fldChar w:fldCharType="end"/>
        </w:r>
      </w:p>
    </w:sdtContent>
  </w:sdt>
  <w:p w:rsidR="003D2403" w:rsidRDefault="003D240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0428" w:rsidRDefault="00F20428" w:rsidP="00740EA3">
      <w:pPr>
        <w:spacing w:after="0" w:line="240" w:lineRule="auto"/>
      </w:pPr>
      <w:r>
        <w:separator/>
      </w:r>
    </w:p>
  </w:footnote>
  <w:footnote w:type="continuationSeparator" w:id="0">
    <w:p w:rsidR="00F20428" w:rsidRDefault="00F20428" w:rsidP="00740EA3">
      <w:pPr>
        <w:spacing w:after="0" w:line="240" w:lineRule="auto"/>
      </w:pPr>
      <w:r>
        <w:continuationSeparator/>
      </w:r>
    </w:p>
  </w:footnote>
  <w:footnote w:id="1">
    <w:p w:rsidR="003D2403" w:rsidRPr="008C1D0B" w:rsidRDefault="003D2403" w:rsidP="0096103E">
      <w:pPr>
        <w:pStyle w:val="af0"/>
        <w:rPr>
          <w:sz w:val="16"/>
          <w:szCs w:val="16"/>
        </w:rPr>
      </w:pPr>
      <w:r w:rsidRPr="008C1D0B">
        <w:rPr>
          <w:rStyle w:val="af2"/>
        </w:rPr>
        <w:footnoteRef/>
      </w:r>
      <w:r w:rsidRPr="008C1D0B">
        <w:t xml:space="preserve"> </w:t>
      </w:r>
      <w:r w:rsidRPr="008C1D0B">
        <w:rPr>
          <w:sz w:val="16"/>
          <w:szCs w:val="16"/>
        </w:rPr>
        <w:t xml:space="preserve">Заполняется при реализации актуализированных ОС ВО </w:t>
      </w:r>
      <w:r>
        <w:rPr>
          <w:sz w:val="16"/>
          <w:szCs w:val="16"/>
        </w:rPr>
        <w:t>ФУ</w:t>
      </w:r>
      <w:r w:rsidRPr="008C1D0B">
        <w:rPr>
          <w:sz w:val="16"/>
          <w:szCs w:val="16"/>
        </w:rPr>
        <w:t xml:space="preserve"> и ФГОС ВО3++</w:t>
      </w:r>
    </w:p>
  </w:footnote>
  <w:footnote w:id="2">
    <w:p w:rsidR="003D2403" w:rsidRPr="00750BF5" w:rsidRDefault="003D2403" w:rsidP="0096103E">
      <w:pPr>
        <w:pStyle w:val="af0"/>
        <w:rPr>
          <w:sz w:val="16"/>
          <w:szCs w:val="16"/>
        </w:rPr>
      </w:pPr>
      <w:r w:rsidRPr="008C1D0B">
        <w:rPr>
          <w:rStyle w:val="af2"/>
          <w:sz w:val="16"/>
          <w:szCs w:val="16"/>
        </w:rPr>
        <w:footnoteRef/>
      </w:r>
      <w:r w:rsidRPr="008C1D0B">
        <w:rPr>
          <w:sz w:val="16"/>
          <w:szCs w:val="16"/>
        </w:rPr>
        <w:t xml:space="preserve"> Владения формулируются только при реализации ОС ВО ФУ первого поколения и ФГОС ВО 3+</w:t>
      </w:r>
      <w:r w:rsidRPr="00750BF5">
        <w:rPr>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81434"/>
    <w:multiLevelType w:val="hybridMultilevel"/>
    <w:tmpl w:val="396C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777111"/>
    <w:multiLevelType w:val="hybridMultilevel"/>
    <w:tmpl w:val="F4DC3D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8722D8E"/>
    <w:multiLevelType w:val="hybridMultilevel"/>
    <w:tmpl w:val="2C763498"/>
    <w:lvl w:ilvl="0" w:tplc="49BC1D08">
      <w:start w:val="1"/>
      <w:numFmt w:val="decimal"/>
      <w:lvlText w:val="%1."/>
      <w:lvlJc w:val="left"/>
      <w:pPr>
        <w:ind w:left="2299" w:hanging="15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9C4440"/>
    <w:multiLevelType w:val="hybridMultilevel"/>
    <w:tmpl w:val="193452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A6617C"/>
    <w:multiLevelType w:val="hybridMultilevel"/>
    <w:tmpl w:val="1D581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5908BE"/>
    <w:multiLevelType w:val="hybridMultilevel"/>
    <w:tmpl w:val="5E763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4D75D1"/>
    <w:multiLevelType w:val="hybridMultilevel"/>
    <w:tmpl w:val="C4543F28"/>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FDD05F5"/>
    <w:multiLevelType w:val="hybridMultilevel"/>
    <w:tmpl w:val="8458C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514571"/>
    <w:multiLevelType w:val="hybridMultilevel"/>
    <w:tmpl w:val="A5264F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8DC2DA2"/>
    <w:multiLevelType w:val="hybridMultilevel"/>
    <w:tmpl w:val="CAAEF7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BDA0E2D"/>
    <w:multiLevelType w:val="hybridMultilevel"/>
    <w:tmpl w:val="2140DE9A"/>
    <w:lvl w:ilvl="0" w:tplc="43C09224">
      <w:start w:val="1"/>
      <w:numFmt w:val="bullet"/>
      <w:lvlText w:val="•"/>
      <w:lvlJc w:val="left"/>
      <w:pPr>
        <w:tabs>
          <w:tab w:val="num" w:pos="720"/>
        </w:tabs>
        <w:ind w:left="720" w:hanging="360"/>
      </w:pPr>
      <w:rPr>
        <w:rFonts w:ascii="Arial" w:hAnsi="Arial" w:hint="default"/>
      </w:rPr>
    </w:lvl>
    <w:lvl w:ilvl="1" w:tplc="E85812DE" w:tentative="1">
      <w:start w:val="1"/>
      <w:numFmt w:val="bullet"/>
      <w:lvlText w:val="•"/>
      <w:lvlJc w:val="left"/>
      <w:pPr>
        <w:tabs>
          <w:tab w:val="num" w:pos="1440"/>
        </w:tabs>
        <w:ind w:left="1440" w:hanging="360"/>
      </w:pPr>
      <w:rPr>
        <w:rFonts w:ascii="Arial" w:hAnsi="Arial" w:hint="default"/>
      </w:rPr>
    </w:lvl>
    <w:lvl w:ilvl="2" w:tplc="0B8C766E" w:tentative="1">
      <w:start w:val="1"/>
      <w:numFmt w:val="bullet"/>
      <w:lvlText w:val="•"/>
      <w:lvlJc w:val="left"/>
      <w:pPr>
        <w:tabs>
          <w:tab w:val="num" w:pos="2160"/>
        </w:tabs>
        <w:ind w:left="2160" w:hanging="360"/>
      </w:pPr>
      <w:rPr>
        <w:rFonts w:ascii="Arial" w:hAnsi="Arial" w:hint="default"/>
      </w:rPr>
    </w:lvl>
    <w:lvl w:ilvl="3" w:tplc="E92CE692" w:tentative="1">
      <w:start w:val="1"/>
      <w:numFmt w:val="bullet"/>
      <w:lvlText w:val="•"/>
      <w:lvlJc w:val="left"/>
      <w:pPr>
        <w:tabs>
          <w:tab w:val="num" w:pos="2880"/>
        </w:tabs>
        <w:ind w:left="2880" w:hanging="360"/>
      </w:pPr>
      <w:rPr>
        <w:rFonts w:ascii="Arial" w:hAnsi="Arial" w:hint="default"/>
      </w:rPr>
    </w:lvl>
    <w:lvl w:ilvl="4" w:tplc="302C86D0" w:tentative="1">
      <w:start w:val="1"/>
      <w:numFmt w:val="bullet"/>
      <w:lvlText w:val="•"/>
      <w:lvlJc w:val="left"/>
      <w:pPr>
        <w:tabs>
          <w:tab w:val="num" w:pos="3600"/>
        </w:tabs>
        <w:ind w:left="3600" w:hanging="360"/>
      </w:pPr>
      <w:rPr>
        <w:rFonts w:ascii="Arial" w:hAnsi="Arial" w:hint="default"/>
      </w:rPr>
    </w:lvl>
    <w:lvl w:ilvl="5" w:tplc="68FE4CBE" w:tentative="1">
      <w:start w:val="1"/>
      <w:numFmt w:val="bullet"/>
      <w:lvlText w:val="•"/>
      <w:lvlJc w:val="left"/>
      <w:pPr>
        <w:tabs>
          <w:tab w:val="num" w:pos="4320"/>
        </w:tabs>
        <w:ind w:left="4320" w:hanging="360"/>
      </w:pPr>
      <w:rPr>
        <w:rFonts w:ascii="Arial" w:hAnsi="Arial" w:hint="default"/>
      </w:rPr>
    </w:lvl>
    <w:lvl w:ilvl="6" w:tplc="627A4F6A" w:tentative="1">
      <w:start w:val="1"/>
      <w:numFmt w:val="bullet"/>
      <w:lvlText w:val="•"/>
      <w:lvlJc w:val="left"/>
      <w:pPr>
        <w:tabs>
          <w:tab w:val="num" w:pos="5040"/>
        </w:tabs>
        <w:ind w:left="5040" w:hanging="360"/>
      </w:pPr>
      <w:rPr>
        <w:rFonts w:ascii="Arial" w:hAnsi="Arial" w:hint="default"/>
      </w:rPr>
    </w:lvl>
    <w:lvl w:ilvl="7" w:tplc="2B9076B4" w:tentative="1">
      <w:start w:val="1"/>
      <w:numFmt w:val="bullet"/>
      <w:lvlText w:val="•"/>
      <w:lvlJc w:val="left"/>
      <w:pPr>
        <w:tabs>
          <w:tab w:val="num" w:pos="5760"/>
        </w:tabs>
        <w:ind w:left="5760" w:hanging="360"/>
      </w:pPr>
      <w:rPr>
        <w:rFonts w:ascii="Arial" w:hAnsi="Arial" w:hint="default"/>
      </w:rPr>
    </w:lvl>
    <w:lvl w:ilvl="8" w:tplc="6E7C22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71607D"/>
    <w:multiLevelType w:val="hybridMultilevel"/>
    <w:tmpl w:val="C4543F28"/>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8C4AE0"/>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9287B2D"/>
    <w:multiLevelType w:val="hybridMultilevel"/>
    <w:tmpl w:val="DF52DC1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3ECE24E2"/>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0DA32B4"/>
    <w:multiLevelType w:val="hybridMultilevel"/>
    <w:tmpl w:val="BEF8B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752A04"/>
    <w:multiLevelType w:val="hybridMultilevel"/>
    <w:tmpl w:val="8E5CE0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AB83B86"/>
    <w:multiLevelType w:val="hybridMultilevel"/>
    <w:tmpl w:val="3814C6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BB11BFF"/>
    <w:multiLevelType w:val="hybridMultilevel"/>
    <w:tmpl w:val="A9E8AE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E8D4080"/>
    <w:multiLevelType w:val="hybridMultilevel"/>
    <w:tmpl w:val="85FCB234"/>
    <w:lvl w:ilvl="0" w:tplc="EFD0A77C">
      <w:start w:val="1"/>
      <w:numFmt w:val="bullet"/>
      <w:lvlText w:val="•"/>
      <w:lvlJc w:val="left"/>
      <w:pPr>
        <w:tabs>
          <w:tab w:val="num" w:pos="720"/>
        </w:tabs>
        <w:ind w:left="720" w:hanging="360"/>
      </w:pPr>
      <w:rPr>
        <w:rFonts w:ascii="Times New Roman" w:hAnsi="Times New Roman" w:hint="default"/>
      </w:rPr>
    </w:lvl>
    <w:lvl w:ilvl="1" w:tplc="B848455E" w:tentative="1">
      <w:start w:val="1"/>
      <w:numFmt w:val="bullet"/>
      <w:lvlText w:val="•"/>
      <w:lvlJc w:val="left"/>
      <w:pPr>
        <w:tabs>
          <w:tab w:val="num" w:pos="1440"/>
        </w:tabs>
        <w:ind w:left="1440" w:hanging="360"/>
      </w:pPr>
      <w:rPr>
        <w:rFonts w:ascii="Times New Roman" w:hAnsi="Times New Roman" w:hint="default"/>
      </w:rPr>
    </w:lvl>
    <w:lvl w:ilvl="2" w:tplc="78B66A18" w:tentative="1">
      <w:start w:val="1"/>
      <w:numFmt w:val="bullet"/>
      <w:lvlText w:val="•"/>
      <w:lvlJc w:val="left"/>
      <w:pPr>
        <w:tabs>
          <w:tab w:val="num" w:pos="2160"/>
        </w:tabs>
        <w:ind w:left="2160" w:hanging="360"/>
      </w:pPr>
      <w:rPr>
        <w:rFonts w:ascii="Times New Roman" w:hAnsi="Times New Roman" w:hint="default"/>
      </w:rPr>
    </w:lvl>
    <w:lvl w:ilvl="3" w:tplc="B51EDCE0" w:tentative="1">
      <w:start w:val="1"/>
      <w:numFmt w:val="bullet"/>
      <w:lvlText w:val="•"/>
      <w:lvlJc w:val="left"/>
      <w:pPr>
        <w:tabs>
          <w:tab w:val="num" w:pos="2880"/>
        </w:tabs>
        <w:ind w:left="2880" w:hanging="360"/>
      </w:pPr>
      <w:rPr>
        <w:rFonts w:ascii="Times New Roman" w:hAnsi="Times New Roman" w:hint="default"/>
      </w:rPr>
    </w:lvl>
    <w:lvl w:ilvl="4" w:tplc="11205326" w:tentative="1">
      <w:start w:val="1"/>
      <w:numFmt w:val="bullet"/>
      <w:lvlText w:val="•"/>
      <w:lvlJc w:val="left"/>
      <w:pPr>
        <w:tabs>
          <w:tab w:val="num" w:pos="3600"/>
        </w:tabs>
        <w:ind w:left="3600" w:hanging="360"/>
      </w:pPr>
      <w:rPr>
        <w:rFonts w:ascii="Times New Roman" w:hAnsi="Times New Roman" w:hint="default"/>
      </w:rPr>
    </w:lvl>
    <w:lvl w:ilvl="5" w:tplc="71B4A03A" w:tentative="1">
      <w:start w:val="1"/>
      <w:numFmt w:val="bullet"/>
      <w:lvlText w:val="•"/>
      <w:lvlJc w:val="left"/>
      <w:pPr>
        <w:tabs>
          <w:tab w:val="num" w:pos="4320"/>
        </w:tabs>
        <w:ind w:left="4320" w:hanging="360"/>
      </w:pPr>
      <w:rPr>
        <w:rFonts w:ascii="Times New Roman" w:hAnsi="Times New Roman" w:hint="default"/>
      </w:rPr>
    </w:lvl>
    <w:lvl w:ilvl="6" w:tplc="7EA6323E" w:tentative="1">
      <w:start w:val="1"/>
      <w:numFmt w:val="bullet"/>
      <w:lvlText w:val="•"/>
      <w:lvlJc w:val="left"/>
      <w:pPr>
        <w:tabs>
          <w:tab w:val="num" w:pos="5040"/>
        </w:tabs>
        <w:ind w:left="5040" w:hanging="360"/>
      </w:pPr>
      <w:rPr>
        <w:rFonts w:ascii="Times New Roman" w:hAnsi="Times New Roman" w:hint="default"/>
      </w:rPr>
    </w:lvl>
    <w:lvl w:ilvl="7" w:tplc="F078D726" w:tentative="1">
      <w:start w:val="1"/>
      <w:numFmt w:val="bullet"/>
      <w:lvlText w:val="•"/>
      <w:lvlJc w:val="left"/>
      <w:pPr>
        <w:tabs>
          <w:tab w:val="num" w:pos="5760"/>
        </w:tabs>
        <w:ind w:left="5760" w:hanging="360"/>
      </w:pPr>
      <w:rPr>
        <w:rFonts w:ascii="Times New Roman" w:hAnsi="Times New Roman" w:hint="default"/>
      </w:rPr>
    </w:lvl>
    <w:lvl w:ilvl="8" w:tplc="5EC63C6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EA71AD3"/>
    <w:multiLevelType w:val="hybridMultilevel"/>
    <w:tmpl w:val="3D288A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959799A"/>
    <w:multiLevelType w:val="hybridMultilevel"/>
    <w:tmpl w:val="BF443B3C"/>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C8E7A6D"/>
    <w:multiLevelType w:val="hybridMultilevel"/>
    <w:tmpl w:val="94E478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D5608B9"/>
    <w:multiLevelType w:val="hybridMultilevel"/>
    <w:tmpl w:val="70AA8C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4A148A1"/>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58611F6"/>
    <w:multiLevelType w:val="hybridMultilevel"/>
    <w:tmpl w:val="7212A9CE"/>
    <w:lvl w:ilvl="0" w:tplc="C3169F18">
      <w:start w:val="1"/>
      <w:numFmt w:val="bullet"/>
      <w:lvlText w:val="•"/>
      <w:lvlJc w:val="left"/>
      <w:pPr>
        <w:tabs>
          <w:tab w:val="num" w:pos="720"/>
        </w:tabs>
        <w:ind w:left="720" w:hanging="360"/>
      </w:pPr>
      <w:rPr>
        <w:rFonts w:ascii="Times New Roman" w:hAnsi="Times New Roman" w:hint="default"/>
      </w:rPr>
    </w:lvl>
    <w:lvl w:ilvl="1" w:tplc="08448112" w:tentative="1">
      <w:start w:val="1"/>
      <w:numFmt w:val="bullet"/>
      <w:lvlText w:val="•"/>
      <w:lvlJc w:val="left"/>
      <w:pPr>
        <w:tabs>
          <w:tab w:val="num" w:pos="1440"/>
        </w:tabs>
        <w:ind w:left="1440" w:hanging="360"/>
      </w:pPr>
      <w:rPr>
        <w:rFonts w:ascii="Times New Roman" w:hAnsi="Times New Roman" w:hint="default"/>
      </w:rPr>
    </w:lvl>
    <w:lvl w:ilvl="2" w:tplc="325A0246" w:tentative="1">
      <w:start w:val="1"/>
      <w:numFmt w:val="bullet"/>
      <w:lvlText w:val="•"/>
      <w:lvlJc w:val="left"/>
      <w:pPr>
        <w:tabs>
          <w:tab w:val="num" w:pos="2160"/>
        </w:tabs>
        <w:ind w:left="2160" w:hanging="360"/>
      </w:pPr>
      <w:rPr>
        <w:rFonts w:ascii="Times New Roman" w:hAnsi="Times New Roman" w:hint="default"/>
      </w:rPr>
    </w:lvl>
    <w:lvl w:ilvl="3" w:tplc="70FAAE4C" w:tentative="1">
      <w:start w:val="1"/>
      <w:numFmt w:val="bullet"/>
      <w:lvlText w:val="•"/>
      <w:lvlJc w:val="left"/>
      <w:pPr>
        <w:tabs>
          <w:tab w:val="num" w:pos="2880"/>
        </w:tabs>
        <w:ind w:left="2880" w:hanging="360"/>
      </w:pPr>
      <w:rPr>
        <w:rFonts w:ascii="Times New Roman" w:hAnsi="Times New Roman" w:hint="default"/>
      </w:rPr>
    </w:lvl>
    <w:lvl w:ilvl="4" w:tplc="12525BBE" w:tentative="1">
      <w:start w:val="1"/>
      <w:numFmt w:val="bullet"/>
      <w:lvlText w:val="•"/>
      <w:lvlJc w:val="left"/>
      <w:pPr>
        <w:tabs>
          <w:tab w:val="num" w:pos="3600"/>
        </w:tabs>
        <w:ind w:left="3600" w:hanging="360"/>
      </w:pPr>
      <w:rPr>
        <w:rFonts w:ascii="Times New Roman" w:hAnsi="Times New Roman" w:hint="default"/>
      </w:rPr>
    </w:lvl>
    <w:lvl w:ilvl="5" w:tplc="FC4A6F74" w:tentative="1">
      <w:start w:val="1"/>
      <w:numFmt w:val="bullet"/>
      <w:lvlText w:val="•"/>
      <w:lvlJc w:val="left"/>
      <w:pPr>
        <w:tabs>
          <w:tab w:val="num" w:pos="4320"/>
        </w:tabs>
        <w:ind w:left="4320" w:hanging="360"/>
      </w:pPr>
      <w:rPr>
        <w:rFonts w:ascii="Times New Roman" w:hAnsi="Times New Roman" w:hint="default"/>
      </w:rPr>
    </w:lvl>
    <w:lvl w:ilvl="6" w:tplc="404295FA" w:tentative="1">
      <w:start w:val="1"/>
      <w:numFmt w:val="bullet"/>
      <w:lvlText w:val="•"/>
      <w:lvlJc w:val="left"/>
      <w:pPr>
        <w:tabs>
          <w:tab w:val="num" w:pos="5040"/>
        </w:tabs>
        <w:ind w:left="5040" w:hanging="360"/>
      </w:pPr>
      <w:rPr>
        <w:rFonts w:ascii="Times New Roman" w:hAnsi="Times New Roman" w:hint="default"/>
      </w:rPr>
    </w:lvl>
    <w:lvl w:ilvl="7" w:tplc="2C9CEB1E" w:tentative="1">
      <w:start w:val="1"/>
      <w:numFmt w:val="bullet"/>
      <w:lvlText w:val="•"/>
      <w:lvlJc w:val="left"/>
      <w:pPr>
        <w:tabs>
          <w:tab w:val="num" w:pos="5760"/>
        </w:tabs>
        <w:ind w:left="5760" w:hanging="360"/>
      </w:pPr>
      <w:rPr>
        <w:rFonts w:ascii="Times New Roman" w:hAnsi="Times New Roman" w:hint="default"/>
      </w:rPr>
    </w:lvl>
    <w:lvl w:ilvl="8" w:tplc="8BD85F4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66A3C45"/>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7C7177A"/>
    <w:multiLevelType w:val="hybridMultilevel"/>
    <w:tmpl w:val="0C86A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397B26"/>
    <w:multiLevelType w:val="hybridMultilevel"/>
    <w:tmpl w:val="ACEA24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9692AA3"/>
    <w:multiLevelType w:val="hybridMultilevel"/>
    <w:tmpl w:val="C4543F28"/>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BF30508"/>
    <w:multiLevelType w:val="hybridMultilevel"/>
    <w:tmpl w:val="83B687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34E5ADA"/>
    <w:multiLevelType w:val="hybridMultilevel"/>
    <w:tmpl w:val="309C4D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5C7EB6"/>
    <w:multiLevelType w:val="hybridMultilevel"/>
    <w:tmpl w:val="F99A4EDA"/>
    <w:lvl w:ilvl="0" w:tplc="12C8C1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7C50F1B"/>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98A6CFA"/>
    <w:multiLevelType w:val="hybridMultilevel"/>
    <w:tmpl w:val="C8E0EFF2"/>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BAA77D0"/>
    <w:multiLevelType w:val="hybridMultilevel"/>
    <w:tmpl w:val="AE5228EE"/>
    <w:lvl w:ilvl="0" w:tplc="6FE626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F9A168F"/>
    <w:multiLevelType w:val="hybridMultilevel"/>
    <w:tmpl w:val="0C86A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2"/>
  </w:num>
  <w:num w:numId="3">
    <w:abstractNumId w:val="33"/>
  </w:num>
  <w:num w:numId="4">
    <w:abstractNumId w:val="16"/>
  </w:num>
  <w:num w:numId="5">
    <w:abstractNumId w:val="22"/>
  </w:num>
  <w:num w:numId="6">
    <w:abstractNumId w:val="28"/>
  </w:num>
  <w:num w:numId="7">
    <w:abstractNumId w:val="20"/>
  </w:num>
  <w:num w:numId="8">
    <w:abstractNumId w:val="5"/>
  </w:num>
  <w:num w:numId="9">
    <w:abstractNumId w:val="30"/>
  </w:num>
  <w:num w:numId="10">
    <w:abstractNumId w:val="13"/>
  </w:num>
  <w:num w:numId="11">
    <w:abstractNumId w:val="34"/>
  </w:num>
  <w:num w:numId="12">
    <w:abstractNumId w:val="17"/>
  </w:num>
  <w:num w:numId="13">
    <w:abstractNumId w:val="18"/>
  </w:num>
  <w:num w:numId="14">
    <w:abstractNumId w:val="23"/>
  </w:num>
  <w:num w:numId="15">
    <w:abstractNumId w:val="7"/>
  </w:num>
  <w:num w:numId="16">
    <w:abstractNumId w:val="9"/>
  </w:num>
  <w:num w:numId="17">
    <w:abstractNumId w:val="19"/>
  </w:num>
  <w:num w:numId="18">
    <w:abstractNumId w:val="15"/>
  </w:num>
  <w:num w:numId="19">
    <w:abstractNumId w:val="10"/>
  </w:num>
  <w:num w:numId="20">
    <w:abstractNumId w:val="31"/>
  </w:num>
  <w:num w:numId="21">
    <w:abstractNumId w:val="25"/>
  </w:num>
  <w:num w:numId="22">
    <w:abstractNumId w:val="21"/>
  </w:num>
  <w:num w:numId="23">
    <w:abstractNumId w:val="11"/>
  </w:num>
  <w:num w:numId="24">
    <w:abstractNumId w:val="29"/>
  </w:num>
  <w:num w:numId="25">
    <w:abstractNumId w:val="6"/>
  </w:num>
  <w:num w:numId="26">
    <w:abstractNumId w:val="24"/>
  </w:num>
  <w:num w:numId="27">
    <w:abstractNumId w:val="14"/>
  </w:num>
  <w:num w:numId="28">
    <w:abstractNumId w:val="12"/>
  </w:num>
  <w:num w:numId="29">
    <w:abstractNumId w:val="26"/>
  </w:num>
  <w:num w:numId="30">
    <w:abstractNumId w:val="8"/>
  </w:num>
  <w:num w:numId="31">
    <w:abstractNumId w:val="2"/>
  </w:num>
  <w:num w:numId="32">
    <w:abstractNumId w:val="4"/>
  </w:num>
  <w:num w:numId="33">
    <w:abstractNumId w:val="27"/>
  </w:num>
  <w:num w:numId="34">
    <w:abstractNumId w:val="3"/>
  </w:num>
  <w:num w:numId="35">
    <w:abstractNumId w:val="36"/>
  </w:num>
  <w:num w:numId="36">
    <w:abstractNumId w:val="35"/>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71817"/>
    <w:rsid w:val="000020A8"/>
    <w:rsid w:val="000029D9"/>
    <w:rsid w:val="000145E4"/>
    <w:rsid w:val="00020CC0"/>
    <w:rsid w:val="000226DB"/>
    <w:rsid w:val="00025644"/>
    <w:rsid w:val="00025F11"/>
    <w:rsid w:val="00036ED7"/>
    <w:rsid w:val="00037A7E"/>
    <w:rsid w:val="00040271"/>
    <w:rsid w:val="000433BD"/>
    <w:rsid w:val="00045884"/>
    <w:rsid w:val="00047E76"/>
    <w:rsid w:val="000536BF"/>
    <w:rsid w:val="000606FD"/>
    <w:rsid w:val="0006578B"/>
    <w:rsid w:val="0006679F"/>
    <w:rsid w:val="00076444"/>
    <w:rsid w:val="000875DD"/>
    <w:rsid w:val="000A47F3"/>
    <w:rsid w:val="000B5E31"/>
    <w:rsid w:val="000B7C4E"/>
    <w:rsid w:val="000C36E1"/>
    <w:rsid w:val="000C4ACB"/>
    <w:rsid w:val="000D198E"/>
    <w:rsid w:val="000D3D25"/>
    <w:rsid w:val="000D7DD2"/>
    <w:rsid w:val="000E001E"/>
    <w:rsid w:val="000E063D"/>
    <w:rsid w:val="000E0C15"/>
    <w:rsid w:val="000F074B"/>
    <w:rsid w:val="000F0CD9"/>
    <w:rsid w:val="000F54BE"/>
    <w:rsid w:val="001000FE"/>
    <w:rsid w:val="00100D7E"/>
    <w:rsid w:val="00102840"/>
    <w:rsid w:val="00106B5A"/>
    <w:rsid w:val="0011560B"/>
    <w:rsid w:val="00122217"/>
    <w:rsid w:val="00123032"/>
    <w:rsid w:val="001302D8"/>
    <w:rsid w:val="00132D00"/>
    <w:rsid w:val="00136231"/>
    <w:rsid w:val="0013637F"/>
    <w:rsid w:val="00141881"/>
    <w:rsid w:val="00142CF0"/>
    <w:rsid w:val="00143B45"/>
    <w:rsid w:val="00144ED6"/>
    <w:rsid w:val="0015209B"/>
    <w:rsid w:val="001627E9"/>
    <w:rsid w:val="001632F1"/>
    <w:rsid w:val="00170629"/>
    <w:rsid w:val="001710AF"/>
    <w:rsid w:val="001760A2"/>
    <w:rsid w:val="00186936"/>
    <w:rsid w:val="0018699D"/>
    <w:rsid w:val="001906F7"/>
    <w:rsid w:val="00190CC8"/>
    <w:rsid w:val="001A2062"/>
    <w:rsid w:val="001A2C0C"/>
    <w:rsid w:val="001B05EC"/>
    <w:rsid w:val="001B14CA"/>
    <w:rsid w:val="001B1920"/>
    <w:rsid w:val="001B3B11"/>
    <w:rsid w:val="001B40AE"/>
    <w:rsid w:val="001B42DA"/>
    <w:rsid w:val="001B43B7"/>
    <w:rsid w:val="001B4E25"/>
    <w:rsid w:val="001B6DC3"/>
    <w:rsid w:val="001B71B2"/>
    <w:rsid w:val="001C47F0"/>
    <w:rsid w:val="001C7B39"/>
    <w:rsid w:val="001D08D6"/>
    <w:rsid w:val="001D27BC"/>
    <w:rsid w:val="001E00E8"/>
    <w:rsid w:val="001E695F"/>
    <w:rsid w:val="001E7611"/>
    <w:rsid w:val="001F4D12"/>
    <w:rsid w:val="00200B7C"/>
    <w:rsid w:val="00201107"/>
    <w:rsid w:val="00201F2A"/>
    <w:rsid w:val="00203798"/>
    <w:rsid w:val="0020629C"/>
    <w:rsid w:val="00207171"/>
    <w:rsid w:val="00210F5A"/>
    <w:rsid w:val="00212698"/>
    <w:rsid w:val="00212BF3"/>
    <w:rsid w:val="00213E10"/>
    <w:rsid w:val="00215971"/>
    <w:rsid w:val="0021677D"/>
    <w:rsid w:val="00216D70"/>
    <w:rsid w:val="0022162E"/>
    <w:rsid w:val="002278C3"/>
    <w:rsid w:val="0023684E"/>
    <w:rsid w:val="0024409C"/>
    <w:rsid w:val="00247CFF"/>
    <w:rsid w:val="00251DDC"/>
    <w:rsid w:val="002542D1"/>
    <w:rsid w:val="00260869"/>
    <w:rsid w:val="00263378"/>
    <w:rsid w:val="00267EA2"/>
    <w:rsid w:val="00273E30"/>
    <w:rsid w:val="002806A6"/>
    <w:rsid w:val="002806C8"/>
    <w:rsid w:val="002823D5"/>
    <w:rsid w:val="0028280A"/>
    <w:rsid w:val="00282EA8"/>
    <w:rsid w:val="002868B2"/>
    <w:rsid w:val="00286E99"/>
    <w:rsid w:val="0029090B"/>
    <w:rsid w:val="002925C7"/>
    <w:rsid w:val="00294F7F"/>
    <w:rsid w:val="00295F39"/>
    <w:rsid w:val="00296758"/>
    <w:rsid w:val="00296BFF"/>
    <w:rsid w:val="002A694F"/>
    <w:rsid w:val="002B0690"/>
    <w:rsid w:val="002D3D71"/>
    <w:rsid w:val="002D6ECD"/>
    <w:rsid w:val="002E0280"/>
    <w:rsid w:val="002E555B"/>
    <w:rsid w:val="002E6D75"/>
    <w:rsid w:val="002F0D7B"/>
    <w:rsid w:val="002F14B8"/>
    <w:rsid w:val="002F38CF"/>
    <w:rsid w:val="002F6155"/>
    <w:rsid w:val="00300166"/>
    <w:rsid w:val="00302DE5"/>
    <w:rsid w:val="0030360E"/>
    <w:rsid w:val="003175AB"/>
    <w:rsid w:val="00317CD0"/>
    <w:rsid w:val="003218F7"/>
    <w:rsid w:val="00322F66"/>
    <w:rsid w:val="003242B6"/>
    <w:rsid w:val="00333A76"/>
    <w:rsid w:val="00334D66"/>
    <w:rsid w:val="003362B9"/>
    <w:rsid w:val="003371D7"/>
    <w:rsid w:val="0034449D"/>
    <w:rsid w:val="0034692B"/>
    <w:rsid w:val="0035702D"/>
    <w:rsid w:val="00361893"/>
    <w:rsid w:val="00361FAB"/>
    <w:rsid w:val="00362D0F"/>
    <w:rsid w:val="003661EF"/>
    <w:rsid w:val="0036621F"/>
    <w:rsid w:val="0037110F"/>
    <w:rsid w:val="00372C41"/>
    <w:rsid w:val="00376E10"/>
    <w:rsid w:val="0038098C"/>
    <w:rsid w:val="003853DE"/>
    <w:rsid w:val="00395115"/>
    <w:rsid w:val="003A3909"/>
    <w:rsid w:val="003A3973"/>
    <w:rsid w:val="003A6CFB"/>
    <w:rsid w:val="003A77F7"/>
    <w:rsid w:val="003B3926"/>
    <w:rsid w:val="003B43D9"/>
    <w:rsid w:val="003B5ED0"/>
    <w:rsid w:val="003C32D3"/>
    <w:rsid w:val="003D1467"/>
    <w:rsid w:val="003D16F1"/>
    <w:rsid w:val="003D2403"/>
    <w:rsid w:val="003D25D6"/>
    <w:rsid w:val="003D4EE2"/>
    <w:rsid w:val="003D78D2"/>
    <w:rsid w:val="003D7F48"/>
    <w:rsid w:val="003E1EE1"/>
    <w:rsid w:val="003E254C"/>
    <w:rsid w:val="003E31D6"/>
    <w:rsid w:val="004014FA"/>
    <w:rsid w:val="004160F7"/>
    <w:rsid w:val="00416B96"/>
    <w:rsid w:val="00417714"/>
    <w:rsid w:val="00417974"/>
    <w:rsid w:val="00422D5E"/>
    <w:rsid w:val="00423450"/>
    <w:rsid w:val="00431CAB"/>
    <w:rsid w:val="00432069"/>
    <w:rsid w:val="0044164F"/>
    <w:rsid w:val="00442068"/>
    <w:rsid w:val="0044389C"/>
    <w:rsid w:val="00444CE7"/>
    <w:rsid w:val="00444E34"/>
    <w:rsid w:val="0045712B"/>
    <w:rsid w:val="00460899"/>
    <w:rsid w:val="00461FAC"/>
    <w:rsid w:val="00470A4F"/>
    <w:rsid w:val="00472DEB"/>
    <w:rsid w:val="0048635D"/>
    <w:rsid w:val="004920A1"/>
    <w:rsid w:val="004A0684"/>
    <w:rsid w:val="004B1374"/>
    <w:rsid w:val="004B140A"/>
    <w:rsid w:val="004B5E3C"/>
    <w:rsid w:val="004B610D"/>
    <w:rsid w:val="004B6F79"/>
    <w:rsid w:val="004C69F0"/>
    <w:rsid w:val="004D03FE"/>
    <w:rsid w:val="004D0513"/>
    <w:rsid w:val="004E15EB"/>
    <w:rsid w:val="004E21A6"/>
    <w:rsid w:val="004E6A34"/>
    <w:rsid w:val="004F3D50"/>
    <w:rsid w:val="00503EF0"/>
    <w:rsid w:val="00513891"/>
    <w:rsid w:val="00514404"/>
    <w:rsid w:val="00521C5D"/>
    <w:rsid w:val="00533AF8"/>
    <w:rsid w:val="00554750"/>
    <w:rsid w:val="0055509A"/>
    <w:rsid w:val="00561F87"/>
    <w:rsid w:val="005727F0"/>
    <w:rsid w:val="00577D3F"/>
    <w:rsid w:val="00581B5A"/>
    <w:rsid w:val="00582C50"/>
    <w:rsid w:val="00590DFE"/>
    <w:rsid w:val="005A0F49"/>
    <w:rsid w:val="005A3252"/>
    <w:rsid w:val="005B568B"/>
    <w:rsid w:val="005B67FC"/>
    <w:rsid w:val="005B71A1"/>
    <w:rsid w:val="005D0AF7"/>
    <w:rsid w:val="005D743B"/>
    <w:rsid w:val="005E0365"/>
    <w:rsid w:val="005E07CF"/>
    <w:rsid w:val="005E2D34"/>
    <w:rsid w:val="005E62FC"/>
    <w:rsid w:val="005F3E95"/>
    <w:rsid w:val="005F5EB2"/>
    <w:rsid w:val="005F72D3"/>
    <w:rsid w:val="005F72F8"/>
    <w:rsid w:val="00603379"/>
    <w:rsid w:val="00603495"/>
    <w:rsid w:val="00613BB3"/>
    <w:rsid w:val="00617CF8"/>
    <w:rsid w:val="00620501"/>
    <w:rsid w:val="00620619"/>
    <w:rsid w:val="00632B5C"/>
    <w:rsid w:val="00636AA0"/>
    <w:rsid w:val="0064192A"/>
    <w:rsid w:val="006421E2"/>
    <w:rsid w:val="00643FD5"/>
    <w:rsid w:val="00647F7E"/>
    <w:rsid w:val="00660ECF"/>
    <w:rsid w:val="00661747"/>
    <w:rsid w:val="00664298"/>
    <w:rsid w:val="00665694"/>
    <w:rsid w:val="00665DDC"/>
    <w:rsid w:val="00674595"/>
    <w:rsid w:val="00676CF3"/>
    <w:rsid w:val="00677399"/>
    <w:rsid w:val="006814FD"/>
    <w:rsid w:val="00682B6F"/>
    <w:rsid w:val="00682D43"/>
    <w:rsid w:val="00693AB9"/>
    <w:rsid w:val="00696C83"/>
    <w:rsid w:val="006A1092"/>
    <w:rsid w:val="006A214D"/>
    <w:rsid w:val="006A4BE4"/>
    <w:rsid w:val="006A61EC"/>
    <w:rsid w:val="006A6B6A"/>
    <w:rsid w:val="006B0147"/>
    <w:rsid w:val="006B11D0"/>
    <w:rsid w:val="006B2B97"/>
    <w:rsid w:val="006B2DE0"/>
    <w:rsid w:val="006B5E77"/>
    <w:rsid w:val="006B7F3F"/>
    <w:rsid w:val="006C6526"/>
    <w:rsid w:val="006D23E3"/>
    <w:rsid w:val="006D4E30"/>
    <w:rsid w:val="006D6E2D"/>
    <w:rsid w:val="006E3512"/>
    <w:rsid w:val="006F5E8E"/>
    <w:rsid w:val="006F7FE1"/>
    <w:rsid w:val="00700E8D"/>
    <w:rsid w:val="00701A66"/>
    <w:rsid w:val="00703465"/>
    <w:rsid w:val="007070F4"/>
    <w:rsid w:val="007201C5"/>
    <w:rsid w:val="00721C66"/>
    <w:rsid w:val="0072284D"/>
    <w:rsid w:val="0072633D"/>
    <w:rsid w:val="00726A41"/>
    <w:rsid w:val="00740EA3"/>
    <w:rsid w:val="00740EF0"/>
    <w:rsid w:val="0074564F"/>
    <w:rsid w:val="007553FC"/>
    <w:rsid w:val="00755457"/>
    <w:rsid w:val="007559F6"/>
    <w:rsid w:val="007648E8"/>
    <w:rsid w:val="00771817"/>
    <w:rsid w:val="00772738"/>
    <w:rsid w:val="00776E60"/>
    <w:rsid w:val="007804C4"/>
    <w:rsid w:val="00781105"/>
    <w:rsid w:val="00786175"/>
    <w:rsid w:val="00792582"/>
    <w:rsid w:val="007955ED"/>
    <w:rsid w:val="007A1CB8"/>
    <w:rsid w:val="007A30BC"/>
    <w:rsid w:val="007A5E23"/>
    <w:rsid w:val="007B06C7"/>
    <w:rsid w:val="007B150E"/>
    <w:rsid w:val="007B2F2E"/>
    <w:rsid w:val="007C267B"/>
    <w:rsid w:val="007C2815"/>
    <w:rsid w:val="007C4089"/>
    <w:rsid w:val="007D203D"/>
    <w:rsid w:val="007D2818"/>
    <w:rsid w:val="007D4C3B"/>
    <w:rsid w:val="007E26E5"/>
    <w:rsid w:val="007E45BA"/>
    <w:rsid w:val="007E6BA9"/>
    <w:rsid w:val="007F0E7A"/>
    <w:rsid w:val="007F1184"/>
    <w:rsid w:val="008002D4"/>
    <w:rsid w:val="008020DC"/>
    <w:rsid w:val="00803585"/>
    <w:rsid w:val="00804C23"/>
    <w:rsid w:val="00813712"/>
    <w:rsid w:val="00822546"/>
    <w:rsid w:val="00823A6B"/>
    <w:rsid w:val="00823E94"/>
    <w:rsid w:val="00824162"/>
    <w:rsid w:val="00836E52"/>
    <w:rsid w:val="0083730C"/>
    <w:rsid w:val="00842E11"/>
    <w:rsid w:val="00843898"/>
    <w:rsid w:val="0084555D"/>
    <w:rsid w:val="0084777C"/>
    <w:rsid w:val="00851638"/>
    <w:rsid w:val="00854C4B"/>
    <w:rsid w:val="00855670"/>
    <w:rsid w:val="008570FA"/>
    <w:rsid w:val="0085782A"/>
    <w:rsid w:val="008625DD"/>
    <w:rsid w:val="008734FE"/>
    <w:rsid w:val="00873D12"/>
    <w:rsid w:val="0087786A"/>
    <w:rsid w:val="00877A0E"/>
    <w:rsid w:val="008803B2"/>
    <w:rsid w:val="008911B7"/>
    <w:rsid w:val="008953BB"/>
    <w:rsid w:val="008956CF"/>
    <w:rsid w:val="00896233"/>
    <w:rsid w:val="00897BDB"/>
    <w:rsid w:val="00897D73"/>
    <w:rsid w:val="008A3CDC"/>
    <w:rsid w:val="008A4095"/>
    <w:rsid w:val="008A4791"/>
    <w:rsid w:val="008A58C8"/>
    <w:rsid w:val="008C0C41"/>
    <w:rsid w:val="008C4054"/>
    <w:rsid w:val="008D1906"/>
    <w:rsid w:val="008D2085"/>
    <w:rsid w:val="008D2E9A"/>
    <w:rsid w:val="008D707A"/>
    <w:rsid w:val="008E40F3"/>
    <w:rsid w:val="008E445A"/>
    <w:rsid w:val="008E59A6"/>
    <w:rsid w:val="008E71E3"/>
    <w:rsid w:val="008F1A63"/>
    <w:rsid w:val="008F1FEE"/>
    <w:rsid w:val="008F2542"/>
    <w:rsid w:val="0090545F"/>
    <w:rsid w:val="009122CB"/>
    <w:rsid w:val="00915162"/>
    <w:rsid w:val="00921947"/>
    <w:rsid w:val="00923DBF"/>
    <w:rsid w:val="0093476E"/>
    <w:rsid w:val="00942EAA"/>
    <w:rsid w:val="00944BC7"/>
    <w:rsid w:val="00945BAA"/>
    <w:rsid w:val="00945F8D"/>
    <w:rsid w:val="00951AE1"/>
    <w:rsid w:val="009533AA"/>
    <w:rsid w:val="00960ED8"/>
    <w:rsid w:val="0096103E"/>
    <w:rsid w:val="009760DC"/>
    <w:rsid w:val="00977B74"/>
    <w:rsid w:val="009854AA"/>
    <w:rsid w:val="00990CB4"/>
    <w:rsid w:val="00991AA0"/>
    <w:rsid w:val="00992A60"/>
    <w:rsid w:val="009A06A3"/>
    <w:rsid w:val="009A2008"/>
    <w:rsid w:val="009A2675"/>
    <w:rsid w:val="009A47DB"/>
    <w:rsid w:val="009A53BA"/>
    <w:rsid w:val="009A68BA"/>
    <w:rsid w:val="009A72E0"/>
    <w:rsid w:val="009B05AC"/>
    <w:rsid w:val="009B662F"/>
    <w:rsid w:val="009C00B3"/>
    <w:rsid w:val="009D0708"/>
    <w:rsid w:val="009D4670"/>
    <w:rsid w:val="009E7BC6"/>
    <w:rsid w:val="009F0FAF"/>
    <w:rsid w:val="009F1194"/>
    <w:rsid w:val="009F212D"/>
    <w:rsid w:val="009F3B63"/>
    <w:rsid w:val="009F42A3"/>
    <w:rsid w:val="009F59C9"/>
    <w:rsid w:val="009F650F"/>
    <w:rsid w:val="00A0006F"/>
    <w:rsid w:val="00A10460"/>
    <w:rsid w:val="00A12860"/>
    <w:rsid w:val="00A132C1"/>
    <w:rsid w:val="00A14450"/>
    <w:rsid w:val="00A16FB7"/>
    <w:rsid w:val="00A17C5F"/>
    <w:rsid w:val="00A2126F"/>
    <w:rsid w:val="00A24C38"/>
    <w:rsid w:val="00A31CE3"/>
    <w:rsid w:val="00A325D4"/>
    <w:rsid w:val="00A358C0"/>
    <w:rsid w:val="00A428ED"/>
    <w:rsid w:val="00A431F6"/>
    <w:rsid w:val="00A43398"/>
    <w:rsid w:val="00A45A03"/>
    <w:rsid w:val="00A45E3C"/>
    <w:rsid w:val="00A5166B"/>
    <w:rsid w:val="00A55C65"/>
    <w:rsid w:val="00A5779C"/>
    <w:rsid w:val="00A623E4"/>
    <w:rsid w:val="00A912A7"/>
    <w:rsid w:val="00A945C1"/>
    <w:rsid w:val="00A96432"/>
    <w:rsid w:val="00AA158B"/>
    <w:rsid w:val="00AB087F"/>
    <w:rsid w:val="00AB2E77"/>
    <w:rsid w:val="00AB6FB3"/>
    <w:rsid w:val="00AC739B"/>
    <w:rsid w:val="00AD514D"/>
    <w:rsid w:val="00AD7B5F"/>
    <w:rsid w:val="00AE0C7F"/>
    <w:rsid w:val="00AE1FF2"/>
    <w:rsid w:val="00AE584C"/>
    <w:rsid w:val="00AE7AB9"/>
    <w:rsid w:val="00AF00E5"/>
    <w:rsid w:val="00B07E5D"/>
    <w:rsid w:val="00B107F1"/>
    <w:rsid w:val="00B114F8"/>
    <w:rsid w:val="00B12324"/>
    <w:rsid w:val="00B129A9"/>
    <w:rsid w:val="00B152FB"/>
    <w:rsid w:val="00B1602A"/>
    <w:rsid w:val="00B24C2B"/>
    <w:rsid w:val="00B307DB"/>
    <w:rsid w:val="00B33D99"/>
    <w:rsid w:val="00B42633"/>
    <w:rsid w:val="00B4629A"/>
    <w:rsid w:val="00B50553"/>
    <w:rsid w:val="00B524C0"/>
    <w:rsid w:val="00B5674F"/>
    <w:rsid w:val="00B56C40"/>
    <w:rsid w:val="00B629E7"/>
    <w:rsid w:val="00B7122C"/>
    <w:rsid w:val="00B86175"/>
    <w:rsid w:val="00B86A0E"/>
    <w:rsid w:val="00B87504"/>
    <w:rsid w:val="00B87B8A"/>
    <w:rsid w:val="00B9204A"/>
    <w:rsid w:val="00B95437"/>
    <w:rsid w:val="00B96F7A"/>
    <w:rsid w:val="00BA3A4B"/>
    <w:rsid w:val="00BA7CDE"/>
    <w:rsid w:val="00BB2F31"/>
    <w:rsid w:val="00BB4333"/>
    <w:rsid w:val="00BB572C"/>
    <w:rsid w:val="00BC2738"/>
    <w:rsid w:val="00BC3856"/>
    <w:rsid w:val="00BC5451"/>
    <w:rsid w:val="00BC6F56"/>
    <w:rsid w:val="00BD15E2"/>
    <w:rsid w:val="00BD720C"/>
    <w:rsid w:val="00BE0484"/>
    <w:rsid w:val="00BE7007"/>
    <w:rsid w:val="00BF10C5"/>
    <w:rsid w:val="00BF2005"/>
    <w:rsid w:val="00C01D42"/>
    <w:rsid w:val="00C05600"/>
    <w:rsid w:val="00C14E5B"/>
    <w:rsid w:val="00C15541"/>
    <w:rsid w:val="00C17B7A"/>
    <w:rsid w:val="00C20952"/>
    <w:rsid w:val="00C309AB"/>
    <w:rsid w:val="00C42EDB"/>
    <w:rsid w:val="00C44CE4"/>
    <w:rsid w:val="00C47970"/>
    <w:rsid w:val="00C546FF"/>
    <w:rsid w:val="00C608BA"/>
    <w:rsid w:val="00C60FD6"/>
    <w:rsid w:val="00C651C7"/>
    <w:rsid w:val="00C66704"/>
    <w:rsid w:val="00C67940"/>
    <w:rsid w:val="00C6797D"/>
    <w:rsid w:val="00C7517D"/>
    <w:rsid w:val="00C76EA5"/>
    <w:rsid w:val="00C81B42"/>
    <w:rsid w:val="00C86A12"/>
    <w:rsid w:val="00C95786"/>
    <w:rsid w:val="00C95A6C"/>
    <w:rsid w:val="00CA125F"/>
    <w:rsid w:val="00CB4B72"/>
    <w:rsid w:val="00CB77B2"/>
    <w:rsid w:val="00CB7BEA"/>
    <w:rsid w:val="00CC0F5F"/>
    <w:rsid w:val="00CC45AD"/>
    <w:rsid w:val="00CC61DB"/>
    <w:rsid w:val="00CC73C0"/>
    <w:rsid w:val="00CC7BED"/>
    <w:rsid w:val="00CD226A"/>
    <w:rsid w:val="00CE1E1B"/>
    <w:rsid w:val="00CE509C"/>
    <w:rsid w:val="00CE7BC1"/>
    <w:rsid w:val="00CF11B6"/>
    <w:rsid w:val="00CF1E57"/>
    <w:rsid w:val="00CF34CF"/>
    <w:rsid w:val="00CF4239"/>
    <w:rsid w:val="00CF5693"/>
    <w:rsid w:val="00D04E88"/>
    <w:rsid w:val="00D125EE"/>
    <w:rsid w:val="00D12A1F"/>
    <w:rsid w:val="00D20715"/>
    <w:rsid w:val="00D21985"/>
    <w:rsid w:val="00D24CAC"/>
    <w:rsid w:val="00D25426"/>
    <w:rsid w:val="00D255E8"/>
    <w:rsid w:val="00D303C6"/>
    <w:rsid w:val="00D3774D"/>
    <w:rsid w:val="00D37CFF"/>
    <w:rsid w:val="00D404AD"/>
    <w:rsid w:val="00D474D1"/>
    <w:rsid w:val="00D55672"/>
    <w:rsid w:val="00D564D8"/>
    <w:rsid w:val="00D63312"/>
    <w:rsid w:val="00D63841"/>
    <w:rsid w:val="00D76600"/>
    <w:rsid w:val="00D76C82"/>
    <w:rsid w:val="00D77305"/>
    <w:rsid w:val="00D82346"/>
    <w:rsid w:val="00D8433C"/>
    <w:rsid w:val="00D86DC8"/>
    <w:rsid w:val="00D903A2"/>
    <w:rsid w:val="00D941EA"/>
    <w:rsid w:val="00DA13C9"/>
    <w:rsid w:val="00DA2C55"/>
    <w:rsid w:val="00DA36C7"/>
    <w:rsid w:val="00DB0B39"/>
    <w:rsid w:val="00DB5975"/>
    <w:rsid w:val="00DC14F3"/>
    <w:rsid w:val="00DC5D01"/>
    <w:rsid w:val="00DC76C9"/>
    <w:rsid w:val="00DE0B0A"/>
    <w:rsid w:val="00DE2410"/>
    <w:rsid w:val="00DE29BD"/>
    <w:rsid w:val="00DF002D"/>
    <w:rsid w:val="00DF0200"/>
    <w:rsid w:val="00DF3C64"/>
    <w:rsid w:val="00DF5349"/>
    <w:rsid w:val="00DF5705"/>
    <w:rsid w:val="00E00624"/>
    <w:rsid w:val="00E009AA"/>
    <w:rsid w:val="00E038CD"/>
    <w:rsid w:val="00E0616C"/>
    <w:rsid w:val="00E06965"/>
    <w:rsid w:val="00E10BB9"/>
    <w:rsid w:val="00E11818"/>
    <w:rsid w:val="00E17A84"/>
    <w:rsid w:val="00E2583A"/>
    <w:rsid w:val="00E26291"/>
    <w:rsid w:val="00E273A9"/>
    <w:rsid w:val="00E2752D"/>
    <w:rsid w:val="00E31B94"/>
    <w:rsid w:val="00E336CE"/>
    <w:rsid w:val="00E33B04"/>
    <w:rsid w:val="00E35EF7"/>
    <w:rsid w:val="00E43277"/>
    <w:rsid w:val="00E4393F"/>
    <w:rsid w:val="00E43C6C"/>
    <w:rsid w:val="00E51696"/>
    <w:rsid w:val="00E53AC6"/>
    <w:rsid w:val="00E53DBE"/>
    <w:rsid w:val="00E54D1B"/>
    <w:rsid w:val="00E55630"/>
    <w:rsid w:val="00E57C17"/>
    <w:rsid w:val="00E6783E"/>
    <w:rsid w:val="00E724F9"/>
    <w:rsid w:val="00E72A8F"/>
    <w:rsid w:val="00E733E7"/>
    <w:rsid w:val="00E830CF"/>
    <w:rsid w:val="00E900DD"/>
    <w:rsid w:val="00E925F2"/>
    <w:rsid w:val="00E92A3D"/>
    <w:rsid w:val="00E965AC"/>
    <w:rsid w:val="00E96B2D"/>
    <w:rsid w:val="00EA0515"/>
    <w:rsid w:val="00EA115E"/>
    <w:rsid w:val="00EA27C1"/>
    <w:rsid w:val="00EB1152"/>
    <w:rsid w:val="00EC1AE8"/>
    <w:rsid w:val="00EC34CE"/>
    <w:rsid w:val="00EC34F0"/>
    <w:rsid w:val="00EC51FE"/>
    <w:rsid w:val="00EC74A8"/>
    <w:rsid w:val="00EC7676"/>
    <w:rsid w:val="00ED2890"/>
    <w:rsid w:val="00ED2A1C"/>
    <w:rsid w:val="00ED62F1"/>
    <w:rsid w:val="00EE1498"/>
    <w:rsid w:val="00EE6B6F"/>
    <w:rsid w:val="00EF158D"/>
    <w:rsid w:val="00EF5FA3"/>
    <w:rsid w:val="00EF6382"/>
    <w:rsid w:val="00F055C7"/>
    <w:rsid w:val="00F078A9"/>
    <w:rsid w:val="00F10134"/>
    <w:rsid w:val="00F1415C"/>
    <w:rsid w:val="00F16A3B"/>
    <w:rsid w:val="00F20428"/>
    <w:rsid w:val="00F21CEE"/>
    <w:rsid w:val="00F3134F"/>
    <w:rsid w:val="00F32C29"/>
    <w:rsid w:val="00F33FD2"/>
    <w:rsid w:val="00F352D8"/>
    <w:rsid w:val="00F3627F"/>
    <w:rsid w:val="00F36414"/>
    <w:rsid w:val="00F37A46"/>
    <w:rsid w:val="00F44696"/>
    <w:rsid w:val="00F46540"/>
    <w:rsid w:val="00F5145A"/>
    <w:rsid w:val="00F52F86"/>
    <w:rsid w:val="00F553B0"/>
    <w:rsid w:val="00F5730B"/>
    <w:rsid w:val="00F602B9"/>
    <w:rsid w:val="00F66285"/>
    <w:rsid w:val="00F662A0"/>
    <w:rsid w:val="00F73141"/>
    <w:rsid w:val="00F7677A"/>
    <w:rsid w:val="00F771FC"/>
    <w:rsid w:val="00F775FA"/>
    <w:rsid w:val="00F94C60"/>
    <w:rsid w:val="00F9569B"/>
    <w:rsid w:val="00FA2A2B"/>
    <w:rsid w:val="00FB31D6"/>
    <w:rsid w:val="00FB35AB"/>
    <w:rsid w:val="00FB4287"/>
    <w:rsid w:val="00FB5A87"/>
    <w:rsid w:val="00FB6794"/>
    <w:rsid w:val="00FB7ABD"/>
    <w:rsid w:val="00FC0F3C"/>
    <w:rsid w:val="00FC3307"/>
    <w:rsid w:val="00FC4B2F"/>
    <w:rsid w:val="00FC6ABD"/>
    <w:rsid w:val="00FC6CDC"/>
    <w:rsid w:val="00FC6D50"/>
    <w:rsid w:val="00FD3965"/>
    <w:rsid w:val="00FD5481"/>
    <w:rsid w:val="00FD6503"/>
    <w:rsid w:val="00FE11A4"/>
    <w:rsid w:val="00FE545D"/>
    <w:rsid w:val="00FE65A0"/>
    <w:rsid w:val="00FE6A35"/>
    <w:rsid w:val="00FF35A0"/>
    <w:rsid w:val="00FF59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49FF8"/>
  <w15:docId w15:val="{83D18CC4-88E9-4DC3-B58A-361B444AE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8C3"/>
  </w:style>
  <w:style w:type="paragraph" w:styleId="1">
    <w:name w:val="heading 1"/>
    <w:basedOn w:val="a"/>
    <w:next w:val="a"/>
    <w:link w:val="10"/>
    <w:uiPriority w:val="9"/>
    <w:qFormat/>
    <w:rsid w:val="007C267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151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77181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39"/>
    <w:rsid w:val="00E67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C267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15162"/>
    <w:rPr>
      <w:rFonts w:asciiTheme="majorHAnsi" w:eastAsiaTheme="majorEastAsia" w:hAnsiTheme="majorHAnsi" w:cstheme="majorBidi"/>
      <w:b/>
      <w:bCs/>
      <w:color w:val="4F81BD" w:themeColor="accent1"/>
      <w:sz w:val="26"/>
      <w:szCs w:val="26"/>
    </w:rPr>
  </w:style>
  <w:style w:type="paragraph" w:styleId="a4">
    <w:name w:val="List Paragraph"/>
    <w:basedOn w:val="a"/>
    <w:link w:val="a5"/>
    <w:uiPriority w:val="34"/>
    <w:qFormat/>
    <w:rsid w:val="00E0616C"/>
    <w:pPr>
      <w:ind w:left="720"/>
      <w:contextualSpacing/>
    </w:pPr>
  </w:style>
  <w:style w:type="character" w:customStyle="1" w:styleId="apple-converted-space">
    <w:name w:val="apple-converted-space"/>
    <w:basedOn w:val="a0"/>
    <w:rsid w:val="00CF4239"/>
  </w:style>
  <w:style w:type="paragraph" w:styleId="a6">
    <w:name w:val="TOC Heading"/>
    <w:basedOn w:val="1"/>
    <w:next w:val="a"/>
    <w:uiPriority w:val="39"/>
    <w:unhideWhenUsed/>
    <w:qFormat/>
    <w:rsid w:val="009A2008"/>
    <w:pPr>
      <w:outlineLvl w:val="9"/>
    </w:pPr>
  </w:style>
  <w:style w:type="paragraph" w:styleId="11">
    <w:name w:val="toc 1"/>
    <w:basedOn w:val="a"/>
    <w:next w:val="a"/>
    <w:autoRedefine/>
    <w:uiPriority w:val="39"/>
    <w:unhideWhenUsed/>
    <w:rsid w:val="009A2008"/>
    <w:pPr>
      <w:spacing w:after="100"/>
    </w:pPr>
  </w:style>
  <w:style w:type="paragraph" w:styleId="21">
    <w:name w:val="toc 2"/>
    <w:basedOn w:val="a"/>
    <w:next w:val="a"/>
    <w:autoRedefine/>
    <w:uiPriority w:val="39"/>
    <w:unhideWhenUsed/>
    <w:rsid w:val="003E31D6"/>
    <w:pPr>
      <w:tabs>
        <w:tab w:val="right" w:leader="dot" w:pos="9345"/>
      </w:tabs>
      <w:spacing w:after="100"/>
      <w:jc w:val="both"/>
    </w:pPr>
  </w:style>
  <w:style w:type="character" w:styleId="a7">
    <w:name w:val="Hyperlink"/>
    <w:basedOn w:val="a0"/>
    <w:uiPriority w:val="99"/>
    <w:unhideWhenUsed/>
    <w:rsid w:val="009A2008"/>
    <w:rPr>
      <w:color w:val="0000FF" w:themeColor="hyperlink"/>
      <w:u w:val="single"/>
    </w:rPr>
  </w:style>
  <w:style w:type="paragraph" w:styleId="a8">
    <w:name w:val="Balloon Text"/>
    <w:basedOn w:val="a"/>
    <w:link w:val="a9"/>
    <w:uiPriority w:val="99"/>
    <w:semiHidden/>
    <w:unhideWhenUsed/>
    <w:rsid w:val="009A200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A2008"/>
    <w:rPr>
      <w:rFonts w:ascii="Tahoma" w:hAnsi="Tahoma" w:cs="Tahoma"/>
      <w:sz w:val="16"/>
      <w:szCs w:val="16"/>
    </w:rPr>
  </w:style>
  <w:style w:type="paragraph" w:styleId="aa">
    <w:name w:val="header"/>
    <w:basedOn w:val="a"/>
    <w:link w:val="ab"/>
    <w:uiPriority w:val="99"/>
    <w:unhideWhenUsed/>
    <w:rsid w:val="00740EA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40EA3"/>
  </w:style>
  <w:style w:type="paragraph" w:styleId="ac">
    <w:name w:val="footer"/>
    <w:basedOn w:val="a"/>
    <w:link w:val="ad"/>
    <w:uiPriority w:val="99"/>
    <w:unhideWhenUsed/>
    <w:rsid w:val="00740EA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40EA3"/>
  </w:style>
  <w:style w:type="paragraph" w:styleId="ae">
    <w:name w:val="Body Text"/>
    <w:basedOn w:val="a"/>
    <w:link w:val="af"/>
    <w:uiPriority w:val="99"/>
    <w:rsid w:val="003D7F48"/>
    <w:pPr>
      <w:spacing w:after="0" w:line="240" w:lineRule="auto"/>
    </w:pPr>
    <w:rPr>
      <w:rFonts w:ascii="Times New Roman" w:eastAsia="Calibri" w:hAnsi="Times New Roman" w:cs="Times New Roman"/>
      <w:sz w:val="20"/>
      <w:szCs w:val="20"/>
      <w:lang w:eastAsia="ru-RU"/>
    </w:rPr>
  </w:style>
  <w:style w:type="character" w:customStyle="1" w:styleId="af">
    <w:name w:val="Основной текст Знак"/>
    <w:basedOn w:val="a0"/>
    <w:link w:val="ae"/>
    <w:uiPriority w:val="99"/>
    <w:rsid w:val="003D7F48"/>
    <w:rPr>
      <w:rFonts w:ascii="Times New Roman" w:eastAsia="Calibri" w:hAnsi="Times New Roman" w:cs="Times New Roman"/>
      <w:sz w:val="20"/>
      <w:szCs w:val="20"/>
      <w:lang w:eastAsia="ru-RU"/>
    </w:rPr>
  </w:style>
  <w:style w:type="paragraph" w:styleId="af0">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1"/>
    <w:rsid w:val="00636AA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18"/>
      <w:szCs w:val="20"/>
      <w:lang w:eastAsia="ru-RU"/>
    </w:rPr>
  </w:style>
  <w:style w:type="character" w:customStyle="1" w:styleId="af1">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0"/>
    <w:rsid w:val="00636AA0"/>
    <w:rPr>
      <w:rFonts w:ascii="Times New Roman" w:eastAsia="Times New Roman" w:hAnsi="Times New Roman" w:cs="Times New Roman"/>
      <w:sz w:val="18"/>
      <w:szCs w:val="20"/>
      <w:lang w:eastAsia="ru-RU"/>
    </w:rPr>
  </w:style>
  <w:style w:type="character" w:styleId="af2">
    <w:name w:val="footnote reference"/>
    <w:rsid w:val="00636AA0"/>
    <w:rPr>
      <w:vertAlign w:val="superscript"/>
    </w:rPr>
  </w:style>
  <w:style w:type="paragraph" w:customStyle="1" w:styleId="p19">
    <w:name w:val="p19"/>
    <w:basedOn w:val="a"/>
    <w:rsid w:val="002633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rsid w:val="00263378"/>
  </w:style>
  <w:style w:type="character" w:customStyle="1" w:styleId="a5">
    <w:name w:val="Абзац списка Знак"/>
    <w:link w:val="a4"/>
    <w:uiPriority w:val="34"/>
    <w:rsid w:val="006C6526"/>
  </w:style>
  <w:style w:type="paragraph" w:styleId="af3">
    <w:name w:val="Normal (Web)"/>
    <w:basedOn w:val="a"/>
    <w:uiPriority w:val="99"/>
    <w:unhideWhenUsed/>
    <w:rsid w:val="00247CFF"/>
    <w:pPr>
      <w:spacing w:before="100" w:beforeAutospacing="1" w:after="100" w:afterAutospacing="1" w:line="240" w:lineRule="auto"/>
    </w:pPr>
    <w:rPr>
      <w:rFonts w:ascii="Arial" w:eastAsia="Times New Roman" w:hAnsi="Arial" w:cs="Arial"/>
      <w:color w:val="000000"/>
      <w:sz w:val="20"/>
      <w:szCs w:val="20"/>
      <w:lang w:eastAsia="ru-RU"/>
    </w:rPr>
  </w:style>
  <w:style w:type="paragraph" w:styleId="af4">
    <w:name w:val="Title"/>
    <w:basedOn w:val="a"/>
    <w:link w:val="af5"/>
    <w:autoRedefine/>
    <w:qFormat/>
    <w:rsid w:val="00B86A0E"/>
    <w:pPr>
      <w:spacing w:after="0" w:line="360" w:lineRule="auto"/>
      <w:ind w:firstLine="567"/>
      <w:jc w:val="center"/>
    </w:pPr>
    <w:rPr>
      <w:rFonts w:ascii="Times New Roman" w:eastAsia="Times New Roman" w:hAnsi="Times New Roman" w:cs="Times New Roman"/>
      <w:b/>
      <w:sz w:val="28"/>
      <w:szCs w:val="28"/>
      <w:lang w:eastAsia="ru-RU"/>
    </w:rPr>
  </w:style>
  <w:style w:type="character" w:customStyle="1" w:styleId="af5">
    <w:name w:val="Заголовок Знак"/>
    <w:basedOn w:val="a0"/>
    <w:link w:val="af4"/>
    <w:rsid w:val="00B86A0E"/>
    <w:rPr>
      <w:rFonts w:ascii="Times New Roman" w:eastAsia="Times New Roman" w:hAnsi="Times New Roman" w:cs="Times New Roman"/>
      <w:b/>
      <w:sz w:val="28"/>
      <w:szCs w:val="28"/>
      <w:lang w:eastAsia="ru-RU"/>
    </w:rPr>
  </w:style>
  <w:style w:type="paragraph" w:customStyle="1" w:styleId="ConsPlusNormal">
    <w:name w:val="ConsPlusNormal"/>
    <w:rsid w:val="00647F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2">
    <w:name w:val="Неразрешенное упоминание1"/>
    <w:basedOn w:val="a0"/>
    <w:uiPriority w:val="99"/>
    <w:semiHidden/>
    <w:unhideWhenUsed/>
    <w:rsid w:val="00792582"/>
    <w:rPr>
      <w:color w:val="605E5C"/>
      <w:shd w:val="clear" w:color="auto" w:fill="E1DFDD"/>
    </w:rPr>
  </w:style>
  <w:style w:type="character" w:customStyle="1" w:styleId="s1">
    <w:name w:val="s1"/>
    <w:basedOn w:val="a0"/>
    <w:rsid w:val="00F36414"/>
  </w:style>
  <w:style w:type="paragraph" w:customStyle="1" w:styleId="13">
    <w:name w:val="Обычный1"/>
    <w:rsid w:val="00282EA8"/>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Normal1">
    <w:name w:val="Normal1"/>
    <w:link w:val="Normal"/>
    <w:rsid w:val="002D6ECD"/>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2D6ECD"/>
    <w:rPr>
      <w:rFonts w:ascii="Times New Roman" w:eastAsia="Times New Roman" w:hAnsi="Times New Roman" w:cs="Times New Roman"/>
      <w:sz w:val="20"/>
      <w:szCs w:val="20"/>
      <w:lang w:eastAsia="ru-RU"/>
    </w:rPr>
  </w:style>
  <w:style w:type="paragraph" w:customStyle="1" w:styleId="af6">
    <w:name w:val="Вопросы и задания (основной набор)"/>
    <w:basedOn w:val="a"/>
    <w:uiPriority w:val="99"/>
    <w:rsid w:val="005D0AF7"/>
    <w:pPr>
      <w:widowControl w:val="0"/>
      <w:tabs>
        <w:tab w:val="left" w:pos="580"/>
        <w:tab w:val="left" w:pos="740"/>
      </w:tabs>
      <w:autoSpaceDE w:val="0"/>
      <w:autoSpaceDN w:val="0"/>
      <w:adjustRightInd w:val="0"/>
      <w:spacing w:after="0" w:line="220" w:lineRule="atLeast"/>
      <w:ind w:firstLine="283"/>
      <w:jc w:val="both"/>
      <w:textAlignment w:val="baseline"/>
    </w:pPr>
    <w:rPr>
      <w:rFonts w:ascii="Petersburg-Regular" w:eastAsia="Times New Roman" w:hAnsi="Petersburg-Regular" w:cs="Petersburg-Regular"/>
      <w:color w:val="000000"/>
      <w:sz w:val="19"/>
      <w:szCs w:val="19"/>
      <w:lang w:eastAsia="ru-RU"/>
    </w:rPr>
  </w:style>
  <w:style w:type="paragraph" w:styleId="af7">
    <w:name w:val="annotation text"/>
    <w:basedOn w:val="a"/>
    <w:link w:val="af8"/>
    <w:rsid w:val="005F5EB2"/>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0"/>
    <w:link w:val="af7"/>
    <w:rsid w:val="005F5EB2"/>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1736">
      <w:bodyDiv w:val="1"/>
      <w:marLeft w:val="0"/>
      <w:marRight w:val="0"/>
      <w:marTop w:val="0"/>
      <w:marBottom w:val="0"/>
      <w:divBdr>
        <w:top w:val="none" w:sz="0" w:space="0" w:color="auto"/>
        <w:left w:val="none" w:sz="0" w:space="0" w:color="auto"/>
        <w:bottom w:val="none" w:sz="0" w:space="0" w:color="auto"/>
        <w:right w:val="none" w:sz="0" w:space="0" w:color="auto"/>
      </w:divBdr>
    </w:div>
    <w:div w:id="100079347">
      <w:bodyDiv w:val="1"/>
      <w:marLeft w:val="0"/>
      <w:marRight w:val="0"/>
      <w:marTop w:val="0"/>
      <w:marBottom w:val="0"/>
      <w:divBdr>
        <w:top w:val="none" w:sz="0" w:space="0" w:color="auto"/>
        <w:left w:val="none" w:sz="0" w:space="0" w:color="auto"/>
        <w:bottom w:val="none" w:sz="0" w:space="0" w:color="auto"/>
        <w:right w:val="none" w:sz="0" w:space="0" w:color="auto"/>
      </w:divBdr>
    </w:div>
    <w:div w:id="149298860">
      <w:bodyDiv w:val="1"/>
      <w:marLeft w:val="0"/>
      <w:marRight w:val="0"/>
      <w:marTop w:val="0"/>
      <w:marBottom w:val="0"/>
      <w:divBdr>
        <w:top w:val="none" w:sz="0" w:space="0" w:color="auto"/>
        <w:left w:val="none" w:sz="0" w:space="0" w:color="auto"/>
        <w:bottom w:val="none" w:sz="0" w:space="0" w:color="auto"/>
        <w:right w:val="none" w:sz="0" w:space="0" w:color="auto"/>
      </w:divBdr>
      <w:divsChild>
        <w:div w:id="1282607772">
          <w:marLeft w:val="0"/>
          <w:marRight w:val="0"/>
          <w:marTop w:val="0"/>
          <w:marBottom w:val="125"/>
          <w:divBdr>
            <w:top w:val="none" w:sz="0" w:space="0" w:color="auto"/>
            <w:left w:val="none" w:sz="0" w:space="0" w:color="auto"/>
            <w:bottom w:val="none" w:sz="0" w:space="0" w:color="auto"/>
            <w:right w:val="none" w:sz="0" w:space="0" w:color="auto"/>
          </w:divBdr>
        </w:div>
      </w:divsChild>
    </w:div>
    <w:div w:id="180818952">
      <w:bodyDiv w:val="1"/>
      <w:marLeft w:val="0"/>
      <w:marRight w:val="0"/>
      <w:marTop w:val="0"/>
      <w:marBottom w:val="0"/>
      <w:divBdr>
        <w:top w:val="none" w:sz="0" w:space="0" w:color="auto"/>
        <w:left w:val="none" w:sz="0" w:space="0" w:color="auto"/>
        <w:bottom w:val="none" w:sz="0" w:space="0" w:color="auto"/>
        <w:right w:val="none" w:sz="0" w:space="0" w:color="auto"/>
      </w:divBdr>
    </w:div>
    <w:div w:id="226918143">
      <w:bodyDiv w:val="1"/>
      <w:marLeft w:val="0"/>
      <w:marRight w:val="0"/>
      <w:marTop w:val="0"/>
      <w:marBottom w:val="0"/>
      <w:divBdr>
        <w:top w:val="none" w:sz="0" w:space="0" w:color="auto"/>
        <w:left w:val="none" w:sz="0" w:space="0" w:color="auto"/>
        <w:bottom w:val="none" w:sz="0" w:space="0" w:color="auto"/>
        <w:right w:val="none" w:sz="0" w:space="0" w:color="auto"/>
      </w:divBdr>
    </w:div>
    <w:div w:id="273486338">
      <w:bodyDiv w:val="1"/>
      <w:marLeft w:val="0"/>
      <w:marRight w:val="0"/>
      <w:marTop w:val="0"/>
      <w:marBottom w:val="0"/>
      <w:divBdr>
        <w:top w:val="none" w:sz="0" w:space="0" w:color="auto"/>
        <w:left w:val="none" w:sz="0" w:space="0" w:color="auto"/>
        <w:bottom w:val="none" w:sz="0" w:space="0" w:color="auto"/>
        <w:right w:val="none" w:sz="0" w:space="0" w:color="auto"/>
      </w:divBdr>
    </w:div>
    <w:div w:id="329142754">
      <w:bodyDiv w:val="1"/>
      <w:marLeft w:val="0"/>
      <w:marRight w:val="0"/>
      <w:marTop w:val="0"/>
      <w:marBottom w:val="0"/>
      <w:divBdr>
        <w:top w:val="none" w:sz="0" w:space="0" w:color="auto"/>
        <w:left w:val="none" w:sz="0" w:space="0" w:color="auto"/>
        <w:bottom w:val="none" w:sz="0" w:space="0" w:color="auto"/>
        <w:right w:val="none" w:sz="0" w:space="0" w:color="auto"/>
      </w:divBdr>
    </w:div>
    <w:div w:id="349646331">
      <w:bodyDiv w:val="1"/>
      <w:marLeft w:val="0"/>
      <w:marRight w:val="0"/>
      <w:marTop w:val="0"/>
      <w:marBottom w:val="0"/>
      <w:divBdr>
        <w:top w:val="none" w:sz="0" w:space="0" w:color="auto"/>
        <w:left w:val="none" w:sz="0" w:space="0" w:color="auto"/>
        <w:bottom w:val="none" w:sz="0" w:space="0" w:color="auto"/>
        <w:right w:val="none" w:sz="0" w:space="0" w:color="auto"/>
      </w:divBdr>
    </w:div>
    <w:div w:id="350423278">
      <w:bodyDiv w:val="1"/>
      <w:marLeft w:val="0"/>
      <w:marRight w:val="0"/>
      <w:marTop w:val="0"/>
      <w:marBottom w:val="0"/>
      <w:divBdr>
        <w:top w:val="none" w:sz="0" w:space="0" w:color="auto"/>
        <w:left w:val="none" w:sz="0" w:space="0" w:color="auto"/>
        <w:bottom w:val="none" w:sz="0" w:space="0" w:color="auto"/>
        <w:right w:val="none" w:sz="0" w:space="0" w:color="auto"/>
      </w:divBdr>
    </w:div>
    <w:div w:id="387068033">
      <w:bodyDiv w:val="1"/>
      <w:marLeft w:val="0"/>
      <w:marRight w:val="0"/>
      <w:marTop w:val="0"/>
      <w:marBottom w:val="0"/>
      <w:divBdr>
        <w:top w:val="none" w:sz="0" w:space="0" w:color="auto"/>
        <w:left w:val="none" w:sz="0" w:space="0" w:color="auto"/>
        <w:bottom w:val="none" w:sz="0" w:space="0" w:color="auto"/>
        <w:right w:val="none" w:sz="0" w:space="0" w:color="auto"/>
      </w:divBdr>
    </w:div>
    <w:div w:id="416949665">
      <w:bodyDiv w:val="1"/>
      <w:marLeft w:val="0"/>
      <w:marRight w:val="0"/>
      <w:marTop w:val="0"/>
      <w:marBottom w:val="0"/>
      <w:divBdr>
        <w:top w:val="none" w:sz="0" w:space="0" w:color="auto"/>
        <w:left w:val="none" w:sz="0" w:space="0" w:color="auto"/>
        <w:bottom w:val="none" w:sz="0" w:space="0" w:color="auto"/>
        <w:right w:val="none" w:sz="0" w:space="0" w:color="auto"/>
      </w:divBdr>
    </w:div>
    <w:div w:id="437457367">
      <w:bodyDiv w:val="1"/>
      <w:marLeft w:val="0"/>
      <w:marRight w:val="0"/>
      <w:marTop w:val="0"/>
      <w:marBottom w:val="0"/>
      <w:divBdr>
        <w:top w:val="none" w:sz="0" w:space="0" w:color="auto"/>
        <w:left w:val="none" w:sz="0" w:space="0" w:color="auto"/>
        <w:bottom w:val="none" w:sz="0" w:space="0" w:color="auto"/>
        <w:right w:val="none" w:sz="0" w:space="0" w:color="auto"/>
      </w:divBdr>
      <w:divsChild>
        <w:div w:id="1031422768">
          <w:marLeft w:val="547"/>
          <w:marRight w:val="0"/>
          <w:marTop w:val="0"/>
          <w:marBottom w:val="0"/>
          <w:divBdr>
            <w:top w:val="none" w:sz="0" w:space="0" w:color="auto"/>
            <w:left w:val="none" w:sz="0" w:space="0" w:color="auto"/>
            <w:bottom w:val="none" w:sz="0" w:space="0" w:color="auto"/>
            <w:right w:val="none" w:sz="0" w:space="0" w:color="auto"/>
          </w:divBdr>
        </w:div>
      </w:divsChild>
    </w:div>
    <w:div w:id="470564696">
      <w:bodyDiv w:val="1"/>
      <w:marLeft w:val="0"/>
      <w:marRight w:val="0"/>
      <w:marTop w:val="0"/>
      <w:marBottom w:val="0"/>
      <w:divBdr>
        <w:top w:val="none" w:sz="0" w:space="0" w:color="auto"/>
        <w:left w:val="none" w:sz="0" w:space="0" w:color="auto"/>
        <w:bottom w:val="none" w:sz="0" w:space="0" w:color="auto"/>
        <w:right w:val="none" w:sz="0" w:space="0" w:color="auto"/>
      </w:divBdr>
    </w:div>
    <w:div w:id="506672597">
      <w:bodyDiv w:val="1"/>
      <w:marLeft w:val="0"/>
      <w:marRight w:val="0"/>
      <w:marTop w:val="0"/>
      <w:marBottom w:val="0"/>
      <w:divBdr>
        <w:top w:val="none" w:sz="0" w:space="0" w:color="auto"/>
        <w:left w:val="none" w:sz="0" w:space="0" w:color="auto"/>
        <w:bottom w:val="none" w:sz="0" w:space="0" w:color="auto"/>
        <w:right w:val="none" w:sz="0" w:space="0" w:color="auto"/>
      </w:divBdr>
    </w:div>
    <w:div w:id="509492349">
      <w:bodyDiv w:val="1"/>
      <w:marLeft w:val="0"/>
      <w:marRight w:val="0"/>
      <w:marTop w:val="0"/>
      <w:marBottom w:val="0"/>
      <w:divBdr>
        <w:top w:val="none" w:sz="0" w:space="0" w:color="auto"/>
        <w:left w:val="none" w:sz="0" w:space="0" w:color="auto"/>
        <w:bottom w:val="none" w:sz="0" w:space="0" w:color="auto"/>
        <w:right w:val="none" w:sz="0" w:space="0" w:color="auto"/>
      </w:divBdr>
    </w:div>
    <w:div w:id="536816461">
      <w:bodyDiv w:val="1"/>
      <w:marLeft w:val="0"/>
      <w:marRight w:val="0"/>
      <w:marTop w:val="0"/>
      <w:marBottom w:val="0"/>
      <w:divBdr>
        <w:top w:val="none" w:sz="0" w:space="0" w:color="auto"/>
        <w:left w:val="none" w:sz="0" w:space="0" w:color="auto"/>
        <w:bottom w:val="none" w:sz="0" w:space="0" w:color="auto"/>
        <w:right w:val="none" w:sz="0" w:space="0" w:color="auto"/>
      </w:divBdr>
    </w:div>
    <w:div w:id="605845611">
      <w:bodyDiv w:val="1"/>
      <w:marLeft w:val="0"/>
      <w:marRight w:val="0"/>
      <w:marTop w:val="0"/>
      <w:marBottom w:val="0"/>
      <w:divBdr>
        <w:top w:val="none" w:sz="0" w:space="0" w:color="auto"/>
        <w:left w:val="none" w:sz="0" w:space="0" w:color="auto"/>
        <w:bottom w:val="none" w:sz="0" w:space="0" w:color="auto"/>
        <w:right w:val="none" w:sz="0" w:space="0" w:color="auto"/>
      </w:divBdr>
    </w:div>
    <w:div w:id="650528183">
      <w:bodyDiv w:val="1"/>
      <w:marLeft w:val="0"/>
      <w:marRight w:val="0"/>
      <w:marTop w:val="0"/>
      <w:marBottom w:val="0"/>
      <w:divBdr>
        <w:top w:val="none" w:sz="0" w:space="0" w:color="auto"/>
        <w:left w:val="none" w:sz="0" w:space="0" w:color="auto"/>
        <w:bottom w:val="none" w:sz="0" w:space="0" w:color="auto"/>
        <w:right w:val="none" w:sz="0" w:space="0" w:color="auto"/>
      </w:divBdr>
    </w:div>
    <w:div w:id="728262662">
      <w:bodyDiv w:val="1"/>
      <w:marLeft w:val="0"/>
      <w:marRight w:val="0"/>
      <w:marTop w:val="0"/>
      <w:marBottom w:val="0"/>
      <w:divBdr>
        <w:top w:val="none" w:sz="0" w:space="0" w:color="auto"/>
        <w:left w:val="none" w:sz="0" w:space="0" w:color="auto"/>
        <w:bottom w:val="none" w:sz="0" w:space="0" w:color="auto"/>
        <w:right w:val="none" w:sz="0" w:space="0" w:color="auto"/>
      </w:divBdr>
    </w:div>
    <w:div w:id="745880410">
      <w:bodyDiv w:val="1"/>
      <w:marLeft w:val="0"/>
      <w:marRight w:val="0"/>
      <w:marTop w:val="0"/>
      <w:marBottom w:val="0"/>
      <w:divBdr>
        <w:top w:val="none" w:sz="0" w:space="0" w:color="auto"/>
        <w:left w:val="none" w:sz="0" w:space="0" w:color="auto"/>
        <w:bottom w:val="none" w:sz="0" w:space="0" w:color="auto"/>
        <w:right w:val="none" w:sz="0" w:space="0" w:color="auto"/>
      </w:divBdr>
    </w:div>
    <w:div w:id="757798807">
      <w:bodyDiv w:val="1"/>
      <w:marLeft w:val="0"/>
      <w:marRight w:val="0"/>
      <w:marTop w:val="0"/>
      <w:marBottom w:val="0"/>
      <w:divBdr>
        <w:top w:val="none" w:sz="0" w:space="0" w:color="auto"/>
        <w:left w:val="none" w:sz="0" w:space="0" w:color="auto"/>
        <w:bottom w:val="none" w:sz="0" w:space="0" w:color="auto"/>
        <w:right w:val="none" w:sz="0" w:space="0" w:color="auto"/>
      </w:divBdr>
    </w:div>
    <w:div w:id="763233731">
      <w:bodyDiv w:val="1"/>
      <w:marLeft w:val="0"/>
      <w:marRight w:val="0"/>
      <w:marTop w:val="0"/>
      <w:marBottom w:val="0"/>
      <w:divBdr>
        <w:top w:val="none" w:sz="0" w:space="0" w:color="auto"/>
        <w:left w:val="none" w:sz="0" w:space="0" w:color="auto"/>
        <w:bottom w:val="none" w:sz="0" w:space="0" w:color="auto"/>
        <w:right w:val="none" w:sz="0" w:space="0" w:color="auto"/>
      </w:divBdr>
    </w:div>
    <w:div w:id="943196806">
      <w:bodyDiv w:val="1"/>
      <w:marLeft w:val="0"/>
      <w:marRight w:val="0"/>
      <w:marTop w:val="0"/>
      <w:marBottom w:val="0"/>
      <w:divBdr>
        <w:top w:val="none" w:sz="0" w:space="0" w:color="auto"/>
        <w:left w:val="none" w:sz="0" w:space="0" w:color="auto"/>
        <w:bottom w:val="none" w:sz="0" w:space="0" w:color="auto"/>
        <w:right w:val="none" w:sz="0" w:space="0" w:color="auto"/>
      </w:divBdr>
    </w:div>
    <w:div w:id="992372748">
      <w:bodyDiv w:val="1"/>
      <w:marLeft w:val="0"/>
      <w:marRight w:val="0"/>
      <w:marTop w:val="0"/>
      <w:marBottom w:val="0"/>
      <w:divBdr>
        <w:top w:val="none" w:sz="0" w:space="0" w:color="auto"/>
        <w:left w:val="none" w:sz="0" w:space="0" w:color="auto"/>
        <w:bottom w:val="none" w:sz="0" w:space="0" w:color="auto"/>
        <w:right w:val="none" w:sz="0" w:space="0" w:color="auto"/>
      </w:divBdr>
    </w:div>
    <w:div w:id="1017929088">
      <w:bodyDiv w:val="1"/>
      <w:marLeft w:val="0"/>
      <w:marRight w:val="0"/>
      <w:marTop w:val="0"/>
      <w:marBottom w:val="0"/>
      <w:divBdr>
        <w:top w:val="none" w:sz="0" w:space="0" w:color="auto"/>
        <w:left w:val="none" w:sz="0" w:space="0" w:color="auto"/>
        <w:bottom w:val="none" w:sz="0" w:space="0" w:color="auto"/>
        <w:right w:val="none" w:sz="0" w:space="0" w:color="auto"/>
      </w:divBdr>
    </w:div>
    <w:div w:id="1042365892">
      <w:bodyDiv w:val="1"/>
      <w:marLeft w:val="0"/>
      <w:marRight w:val="0"/>
      <w:marTop w:val="0"/>
      <w:marBottom w:val="0"/>
      <w:divBdr>
        <w:top w:val="none" w:sz="0" w:space="0" w:color="auto"/>
        <w:left w:val="none" w:sz="0" w:space="0" w:color="auto"/>
        <w:bottom w:val="none" w:sz="0" w:space="0" w:color="auto"/>
        <w:right w:val="none" w:sz="0" w:space="0" w:color="auto"/>
      </w:divBdr>
      <w:divsChild>
        <w:div w:id="437677949">
          <w:marLeft w:val="0"/>
          <w:marRight w:val="0"/>
          <w:marTop w:val="0"/>
          <w:marBottom w:val="0"/>
          <w:divBdr>
            <w:top w:val="none" w:sz="0" w:space="0" w:color="auto"/>
            <w:left w:val="none" w:sz="0" w:space="0" w:color="auto"/>
            <w:bottom w:val="none" w:sz="0" w:space="0" w:color="auto"/>
            <w:right w:val="none" w:sz="0" w:space="0" w:color="auto"/>
          </w:divBdr>
        </w:div>
        <w:div w:id="950206709">
          <w:marLeft w:val="0"/>
          <w:marRight w:val="0"/>
          <w:marTop w:val="0"/>
          <w:marBottom w:val="0"/>
          <w:divBdr>
            <w:top w:val="none" w:sz="0" w:space="0" w:color="auto"/>
            <w:left w:val="none" w:sz="0" w:space="0" w:color="auto"/>
            <w:bottom w:val="none" w:sz="0" w:space="0" w:color="auto"/>
            <w:right w:val="none" w:sz="0" w:space="0" w:color="auto"/>
          </w:divBdr>
        </w:div>
        <w:div w:id="1027684698">
          <w:marLeft w:val="0"/>
          <w:marRight w:val="0"/>
          <w:marTop w:val="0"/>
          <w:marBottom w:val="0"/>
          <w:divBdr>
            <w:top w:val="none" w:sz="0" w:space="0" w:color="auto"/>
            <w:left w:val="none" w:sz="0" w:space="0" w:color="auto"/>
            <w:bottom w:val="none" w:sz="0" w:space="0" w:color="auto"/>
            <w:right w:val="none" w:sz="0" w:space="0" w:color="auto"/>
          </w:divBdr>
        </w:div>
        <w:div w:id="1314136445">
          <w:marLeft w:val="0"/>
          <w:marRight w:val="0"/>
          <w:marTop w:val="0"/>
          <w:marBottom w:val="0"/>
          <w:divBdr>
            <w:top w:val="none" w:sz="0" w:space="0" w:color="auto"/>
            <w:left w:val="none" w:sz="0" w:space="0" w:color="auto"/>
            <w:bottom w:val="none" w:sz="0" w:space="0" w:color="auto"/>
            <w:right w:val="none" w:sz="0" w:space="0" w:color="auto"/>
          </w:divBdr>
        </w:div>
        <w:div w:id="1539077132">
          <w:marLeft w:val="0"/>
          <w:marRight w:val="0"/>
          <w:marTop w:val="0"/>
          <w:marBottom w:val="0"/>
          <w:divBdr>
            <w:top w:val="none" w:sz="0" w:space="0" w:color="auto"/>
            <w:left w:val="none" w:sz="0" w:space="0" w:color="auto"/>
            <w:bottom w:val="none" w:sz="0" w:space="0" w:color="auto"/>
            <w:right w:val="none" w:sz="0" w:space="0" w:color="auto"/>
          </w:divBdr>
        </w:div>
      </w:divsChild>
    </w:div>
    <w:div w:id="1072200656">
      <w:bodyDiv w:val="1"/>
      <w:marLeft w:val="0"/>
      <w:marRight w:val="0"/>
      <w:marTop w:val="0"/>
      <w:marBottom w:val="0"/>
      <w:divBdr>
        <w:top w:val="none" w:sz="0" w:space="0" w:color="auto"/>
        <w:left w:val="none" w:sz="0" w:space="0" w:color="auto"/>
        <w:bottom w:val="none" w:sz="0" w:space="0" w:color="auto"/>
        <w:right w:val="none" w:sz="0" w:space="0" w:color="auto"/>
      </w:divBdr>
    </w:div>
    <w:div w:id="1103841002">
      <w:bodyDiv w:val="1"/>
      <w:marLeft w:val="0"/>
      <w:marRight w:val="0"/>
      <w:marTop w:val="0"/>
      <w:marBottom w:val="0"/>
      <w:divBdr>
        <w:top w:val="none" w:sz="0" w:space="0" w:color="auto"/>
        <w:left w:val="none" w:sz="0" w:space="0" w:color="auto"/>
        <w:bottom w:val="none" w:sz="0" w:space="0" w:color="auto"/>
        <w:right w:val="none" w:sz="0" w:space="0" w:color="auto"/>
      </w:divBdr>
    </w:div>
    <w:div w:id="1115517149">
      <w:bodyDiv w:val="1"/>
      <w:marLeft w:val="0"/>
      <w:marRight w:val="0"/>
      <w:marTop w:val="0"/>
      <w:marBottom w:val="0"/>
      <w:divBdr>
        <w:top w:val="none" w:sz="0" w:space="0" w:color="auto"/>
        <w:left w:val="none" w:sz="0" w:space="0" w:color="auto"/>
        <w:bottom w:val="none" w:sz="0" w:space="0" w:color="auto"/>
        <w:right w:val="none" w:sz="0" w:space="0" w:color="auto"/>
      </w:divBdr>
    </w:div>
    <w:div w:id="1168979863">
      <w:bodyDiv w:val="1"/>
      <w:marLeft w:val="0"/>
      <w:marRight w:val="0"/>
      <w:marTop w:val="0"/>
      <w:marBottom w:val="0"/>
      <w:divBdr>
        <w:top w:val="none" w:sz="0" w:space="0" w:color="auto"/>
        <w:left w:val="none" w:sz="0" w:space="0" w:color="auto"/>
        <w:bottom w:val="none" w:sz="0" w:space="0" w:color="auto"/>
        <w:right w:val="none" w:sz="0" w:space="0" w:color="auto"/>
      </w:divBdr>
      <w:divsChild>
        <w:div w:id="377321739">
          <w:marLeft w:val="0"/>
          <w:marRight w:val="0"/>
          <w:marTop w:val="0"/>
          <w:marBottom w:val="0"/>
          <w:divBdr>
            <w:top w:val="none" w:sz="0" w:space="0" w:color="auto"/>
            <w:left w:val="none" w:sz="0" w:space="0" w:color="auto"/>
            <w:bottom w:val="none" w:sz="0" w:space="0" w:color="auto"/>
            <w:right w:val="none" w:sz="0" w:space="0" w:color="auto"/>
          </w:divBdr>
        </w:div>
        <w:div w:id="1316760911">
          <w:marLeft w:val="0"/>
          <w:marRight w:val="0"/>
          <w:marTop w:val="0"/>
          <w:marBottom w:val="0"/>
          <w:divBdr>
            <w:top w:val="none" w:sz="0" w:space="0" w:color="auto"/>
            <w:left w:val="none" w:sz="0" w:space="0" w:color="auto"/>
            <w:bottom w:val="none" w:sz="0" w:space="0" w:color="auto"/>
            <w:right w:val="none" w:sz="0" w:space="0" w:color="auto"/>
          </w:divBdr>
        </w:div>
        <w:div w:id="1408454817">
          <w:marLeft w:val="0"/>
          <w:marRight w:val="0"/>
          <w:marTop w:val="0"/>
          <w:marBottom w:val="0"/>
          <w:divBdr>
            <w:top w:val="none" w:sz="0" w:space="0" w:color="auto"/>
            <w:left w:val="none" w:sz="0" w:space="0" w:color="auto"/>
            <w:bottom w:val="none" w:sz="0" w:space="0" w:color="auto"/>
            <w:right w:val="none" w:sz="0" w:space="0" w:color="auto"/>
          </w:divBdr>
        </w:div>
        <w:div w:id="1419055401">
          <w:marLeft w:val="0"/>
          <w:marRight w:val="0"/>
          <w:marTop w:val="0"/>
          <w:marBottom w:val="0"/>
          <w:divBdr>
            <w:top w:val="none" w:sz="0" w:space="0" w:color="auto"/>
            <w:left w:val="none" w:sz="0" w:space="0" w:color="auto"/>
            <w:bottom w:val="none" w:sz="0" w:space="0" w:color="auto"/>
            <w:right w:val="none" w:sz="0" w:space="0" w:color="auto"/>
          </w:divBdr>
        </w:div>
        <w:div w:id="1480153213">
          <w:marLeft w:val="0"/>
          <w:marRight w:val="0"/>
          <w:marTop w:val="0"/>
          <w:marBottom w:val="0"/>
          <w:divBdr>
            <w:top w:val="none" w:sz="0" w:space="0" w:color="auto"/>
            <w:left w:val="none" w:sz="0" w:space="0" w:color="auto"/>
            <w:bottom w:val="none" w:sz="0" w:space="0" w:color="auto"/>
            <w:right w:val="none" w:sz="0" w:space="0" w:color="auto"/>
          </w:divBdr>
        </w:div>
      </w:divsChild>
    </w:div>
    <w:div w:id="1185022763">
      <w:bodyDiv w:val="1"/>
      <w:marLeft w:val="0"/>
      <w:marRight w:val="0"/>
      <w:marTop w:val="0"/>
      <w:marBottom w:val="0"/>
      <w:divBdr>
        <w:top w:val="none" w:sz="0" w:space="0" w:color="auto"/>
        <w:left w:val="none" w:sz="0" w:space="0" w:color="auto"/>
        <w:bottom w:val="none" w:sz="0" w:space="0" w:color="auto"/>
        <w:right w:val="none" w:sz="0" w:space="0" w:color="auto"/>
      </w:divBdr>
      <w:divsChild>
        <w:div w:id="472453820">
          <w:marLeft w:val="547"/>
          <w:marRight w:val="0"/>
          <w:marTop w:val="130"/>
          <w:marBottom w:val="0"/>
          <w:divBdr>
            <w:top w:val="none" w:sz="0" w:space="0" w:color="auto"/>
            <w:left w:val="none" w:sz="0" w:space="0" w:color="auto"/>
            <w:bottom w:val="none" w:sz="0" w:space="0" w:color="auto"/>
            <w:right w:val="none" w:sz="0" w:space="0" w:color="auto"/>
          </w:divBdr>
        </w:div>
        <w:div w:id="2006854586">
          <w:marLeft w:val="547"/>
          <w:marRight w:val="0"/>
          <w:marTop w:val="130"/>
          <w:marBottom w:val="0"/>
          <w:divBdr>
            <w:top w:val="none" w:sz="0" w:space="0" w:color="auto"/>
            <w:left w:val="none" w:sz="0" w:space="0" w:color="auto"/>
            <w:bottom w:val="none" w:sz="0" w:space="0" w:color="auto"/>
            <w:right w:val="none" w:sz="0" w:space="0" w:color="auto"/>
          </w:divBdr>
        </w:div>
      </w:divsChild>
    </w:div>
    <w:div w:id="1185243828">
      <w:bodyDiv w:val="1"/>
      <w:marLeft w:val="0"/>
      <w:marRight w:val="0"/>
      <w:marTop w:val="0"/>
      <w:marBottom w:val="0"/>
      <w:divBdr>
        <w:top w:val="none" w:sz="0" w:space="0" w:color="auto"/>
        <w:left w:val="none" w:sz="0" w:space="0" w:color="auto"/>
        <w:bottom w:val="none" w:sz="0" w:space="0" w:color="auto"/>
        <w:right w:val="none" w:sz="0" w:space="0" w:color="auto"/>
      </w:divBdr>
    </w:div>
    <w:div w:id="1226381204">
      <w:bodyDiv w:val="1"/>
      <w:marLeft w:val="0"/>
      <w:marRight w:val="0"/>
      <w:marTop w:val="0"/>
      <w:marBottom w:val="0"/>
      <w:divBdr>
        <w:top w:val="none" w:sz="0" w:space="0" w:color="auto"/>
        <w:left w:val="none" w:sz="0" w:space="0" w:color="auto"/>
        <w:bottom w:val="none" w:sz="0" w:space="0" w:color="auto"/>
        <w:right w:val="none" w:sz="0" w:space="0" w:color="auto"/>
      </w:divBdr>
    </w:div>
    <w:div w:id="1246840908">
      <w:bodyDiv w:val="1"/>
      <w:marLeft w:val="0"/>
      <w:marRight w:val="0"/>
      <w:marTop w:val="0"/>
      <w:marBottom w:val="0"/>
      <w:divBdr>
        <w:top w:val="none" w:sz="0" w:space="0" w:color="auto"/>
        <w:left w:val="none" w:sz="0" w:space="0" w:color="auto"/>
        <w:bottom w:val="none" w:sz="0" w:space="0" w:color="auto"/>
        <w:right w:val="none" w:sz="0" w:space="0" w:color="auto"/>
      </w:divBdr>
    </w:div>
    <w:div w:id="1279264863">
      <w:bodyDiv w:val="1"/>
      <w:marLeft w:val="0"/>
      <w:marRight w:val="0"/>
      <w:marTop w:val="0"/>
      <w:marBottom w:val="0"/>
      <w:divBdr>
        <w:top w:val="none" w:sz="0" w:space="0" w:color="auto"/>
        <w:left w:val="none" w:sz="0" w:space="0" w:color="auto"/>
        <w:bottom w:val="none" w:sz="0" w:space="0" w:color="auto"/>
        <w:right w:val="none" w:sz="0" w:space="0" w:color="auto"/>
      </w:divBdr>
    </w:div>
    <w:div w:id="1299609317">
      <w:bodyDiv w:val="1"/>
      <w:marLeft w:val="0"/>
      <w:marRight w:val="0"/>
      <w:marTop w:val="0"/>
      <w:marBottom w:val="0"/>
      <w:divBdr>
        <w:top w:val="none" w:sz="0" w:space="0" w:color="auto"/>
        <w:left w:val="none" w:sz="0" w:space="0" w:color="auto"/>
        <w:bottom w:val="none" w:sz="0" w:space="0" w:color="auto"/>
        <w:right w:val="none" w:sz="0" w:space="0" w:color="auto"/>
      </w:divBdr>
    </w:div>
    <w:div w:id="1373336293">
      <w:bodyDiv w:val="1"/>
      <w:marLeft w:val="0"/>
      <w:marRight w:val="0"/>
      <w:marTop w:val="0"/>
      <w:marBottom w:val="0"/>
      <w:divBdr>
        <w:top w:val="none" w:sz="0" w:space="0" w:color="auto"/>
        <w:left w:val="none" w:sz="0" w:space="0" w:color="auto"/>
        <w:bottom w:val="none" w:sz="0" w:space="0" w:color="auto"/>
        <w:right w:val="none" w:sz="0" w:space="0" w:color="auto"/>
      </w:divBdr>
    </w:div>
    <w:div w:id="1400706711">
      <w:bodyDiv w:val="1"/>
      <w:marLeft w:val="0"/>
      <w:marRight w:val="0"/>
      <w:marTop w:val="0"/>
      <w:marBottom w:val="0"/>
      <w:divBdr>
        <w:top w:val="none" w:sz="0" w:space="0" w:color="auto"/>
        <w:left w:val="none" w:sz="0" w:space="0" w:color="auto"/>
        <w:bottom w:val="none" w:sz="0" w:space="0" w:color="auto"/>
        <w:right w:val="none" w:sz="0" w:space="0" w:color="auto"/>
      </w:divBdr>
    </w:div>
    <w:div w:id="1426420055">
      <w:bodyDiv w:val="1"/>
      <w:marLeft w:val="0"/>
      <w:marRight w:val="0"/>
      <w:marTop w:val="0"/>
      <w:marBottom w:val="0"/>
      <w:divBdr>
        <w:top w:val="none" w:sz="0" w:space="0" w:color="auto"/>
        <w:left w:val="none" w:sz="0" w:space="0" w:color="auto"/>
        <w:bottom w:val="none" w:sz="0" w:space="0" w:color="auto"/>
        <w:right w:val="none" w:sz="0" w:space="0" w:color="auto"/>
      </w:divBdr>
    </w:div>
    <w:div w:id="1464422071">
      <w:bodyDiv w:val="1"/>
      <w:marLeft w:val="0"/>
      <w:marRight w:val="0"/>
      <w:marTop w:val="0"/>
      <w:marBottom w:val="0"/>
      <w:divBdr>
        <w:top w:val="none" w:sz="0" w:space="0" w:color="auto"/>
        <w:left w:val="none" w:sz="0" w:space="0" w:color="auto"/>
        <w:bottom w:val="none" w:sz="0" w:space="0" w:color="auto"/>
        <w:right w:val="none" w:sz="0" w:space="0" w:color="auto"/>
      </w:divBdr>
    </w:div>
    <w:div w:id="1494025495">
      <w:bodyDiv w:val="1"/>
      <w:marLeft w:val="0"/>
      <w:marRight w:val="0"/>
      <w:marTop w:val="0"/>
      <w:marBottom w:val="0"/>
      <w:divBdr>
        <w:top w:val="none" w:sz="0" w:space="0" w:color="auto"/>
        <w:left w:val="none" w:sz="0" w:space="0" w:color="auto"/>
        <w:bottom w:val="none" w:sz="0" w:space="0" w:color="auto"/>
        <w:right w:val="none" w:sz="0" w:space="0" w:color="auto"/>
      </w:divBdr>
      <w:divsChild>
        <w:div w:id="1673875224">
          <w:marLeft w:val="547"/>
          <w:marRight w:val="0"/>
          <w:marTop w:val="0"/>
          <w:marBottom w:val="0"/>
          <w:divBdr>
            <w:top w:val="none" w:sz="0" w:space="0" w:color="auto"/>
            <w:left w:val="none" w:sz="0" w:space="0" w:color="auto"/>
            <w:bottom w:val="none" w:sz="0" w:space="0" w:color="auto"/>
            <w:right w:val="none" w:sz="0" w:space="0" w:color="auto"/>
          </w:divBdr>
        </w:div>
      </w:divsChild>
    </w:div>
    <w:div w:id="1593589228">
      <w:bodyDiv w:val="1"/>
      <w:marLeft w:val="0"/>
      <w:marRight w:val="0"/>
      <w:marTop w:val="0"/>
      <w:marBottom w:val="0"/>
      <w:divBdr>
        <w:top w:val="none" w:sz="0" w:space="0" w:color="auto"/>
        <w:left w:val="none" w:sz="0" w:space="0" w:color="auto"/>
        <w:bottom w:val="none" w:sz="0" w:space="0" w:color="auto"/>
        <w:right w:val="none" w:sz="0" w:space="0" w:color="auto"/>
      </w:divBdr>
    </w:div>
    <w:div w:id="1620725521">
      <w:bodyDiv w:val="1"/>
      <w:marLeft w:val="0"/>
      <w:marRight w:val="0"/>
      <w:marTop w:val="0"/>
      <w:marBottom w:val="0"/>
      <w:divBdr>
        <w:top w:val="none" w:sz="0" w:space="0" w:color="auto"/>
        <w:left w:val="none" w:sz="0" w:space="0" w:color="auto"/>
        <w:bottom w:val="none" w:sz="0" w:space="0" w:color="auto"/>
        <w:right w:val="none" w:sz="0" w:space="0" w:color="auto"/>
      </w:divBdr>
      <w:divsChild>
        <w:div w:id="1700081927">
          <w:marLeft w:val="0"/>
          <w:marRight w:val="0"/>
          <w:marTop w:val="0"/>
          <w:marBottom w:val="125"/>
          <w:divBdr>
            <w:top w:val="none" w:sz="0" w:space="0" w:color="auto"/>
            <w:left w:val="none" w:sz="0" w:space="0" w:color="auto"/>
            <w:bottom w:val="none" w:sz="0" w:space="0" w:color="auto"/>
            <w:right w:val="none" w:sz="0" w:space="0" w:color="auto"/>
          </w:divBdr>
        </w:div>
      </w:divsChild>
    </w:div>
    <w:div w:id="1624075581">
      <w:bodyDiv w:val="1"/>
      <w:marLeft w:val="0"/>
      <w:marRight w:val="0"/>
      <w:marTop w:val="0"/>
      <w:marBottom w:val="0"/>
      <w:divBdr>
        <w:top w:val="none" w:sz="0" w:space="0" w:color="auto"/>
        <w:left w:val="none" w:sz="0" w:space="0" w:color="auto"/>
        <w:bottom w:val="none" w:sz="0" w:space="0" w:color="auto"/>
        <w:right w:val="none" w:sz="0" w:space="0" w:color="auto"/>
      </w:divBdr>
    </w:div>
    <w:div w:id="1630941939">
      <w:bodyDiv w:val="1"/>
      <w:marLeft w:val="0"/>
      <w:marRight w:val="0"/>
      <w:marTop w:val="0"/>
      <w:marBottom w:val="0"/>
      <w:divBdr>
        <w:top w:val="none" w:sz="0" w:space="0" w:color="auto"/>
        <w:left w:val="none" w:sz="0" w:space="0" w:color="auto"/>
        <w:bottom w:val="none" w:sz="0" w:space="0" w:color="auto"/>
        <w:right w:val="none" w:sz="0" w:space="0" w:color="auto"/>
      </w:divBdr>
    </w:div>
    <w:div w:id="1715233333">
      <w:bodyDiv w:val="1"/>
      <w:marLeft w:val="0"/>
      <w:marRight w:val="0"/>
      <w:marTop w:val="0"/>
      <w:marBottom w:val="0"/>
      <w:divBdr>
        <w:top w:val="none" w:sz="0" w:space="0" w:color="auto"/>
        <w:left w:val="none" w:sz="0" w:space="0" w:color="auto"/>
        <w:bottom w:val="none" w:sz="0" w:space="0" w:color="auto"/>
        <w:right w:val="none" w:sz="0" w:space="0" w:color="auto"/>
      </w:divBdr>
    </w:div>
    <w:div w:id="1726829583">
      <w:bodyDiv w:val="1"/>
      <w:marLeft w:val="0"/>
      <w:marRight w:val="0"/>
      <w:marTop w:val="0"/>
      <w:marBottom w:val="0"/>
      <w:divBdr>
        <w:top w:val="none" w:sz="0" w:space="0" w:color="auto"/>
        <w:left w:val="none" w:sz="0" w:space="0" w:color="auto"/>
        <w:bottom w:val="none" w:sz="0" w:space="0" w:color="auto"/>
        <w:right w:val="none" w:sz="0" w:space="0" w:color="auto"/>
      </w:divBdr>
      <w:divsChild>
        <w:div w:id="1216239121">
          <w:marLeft w:val="547"/>
          <w:marRight w:val="0"/>
          <w:marTop w:val="0"/>
          <w:marBottom w:val="0"/>
          <w:divBdr>
            <w:top w:val="none" w:sz="0" w:space="0" w:color="auto"/>
            <w:left w:val="none" w:sz="0" w:space="0" w:color="auto"/>
            <w:bottom w:val="none" w:sz="0" w:space="0" w:color="auto"/>
            <w:right w:val="none" w:sz="0" w:space="0" w:color="auto"/>
          </w:divBdr>
        </w:div>
      </w:divsChild>
    </w:div>
    <w:div w:id="1755588248">
      <w:bodyDiv w:val="1"/>
      <w:marLeft w:val="0"/>
      <w:marRight w:val="0"/>
      <w:marTop w:val="0"/>
      <w:marBottom w:val="0"/>
      <w:divBdr>
        <w:top w:val="none" w:sz="0" w:space="0" w:color="auto"/>
        <w:left w:val="none" w:sz="0" w:space="0" w:color="auto"/>
        <w:bottom w:val="none" w:sz="0" w:space="0" w:color="auto"/>
        <w:right w:val="none" w:sz="0" w:space="0" w:color="auto"/>
      </w:divBdr>
    </w:div>
    <w:div w:id="1809594537">
      <w:bodyDiv w:val="1"/>
      <w:marLeft w:val="0"/>
      <w:marRight w:val="0"/>
      <w:marTop w:val="0"/>
      <w:marBottom w:val="0"/>
      <w:divBdr>
        <w:top w:val="none" w:sz="0" w:space="0" w:color="auto"/>
        <w:left w:val="none" w:sz="0" w:space="0" w:color="auto"/>
        <w:bottom w:val="none" w:sz="0" w:space="0" w:color="auto"/>
        <w:right w:val="none" w:sz="0" w:space="0" w:color="auto"/>
      </w:divBdr>
    </w:div>
    <w:div w:id="1814567375">
      <w:bodyDiv w:val="1"/>
      <w:marLeft w:val="0"/>
      <w:marRight w:val="0"/>
      <w:marTop w:val="0"/>
      <w:marBottom w:val="0"/>
      <w:divBdr>
        <w:top w:val="none" w:sz="0" w:space="0" w:color="auto"/>
        <w:left w:val="none" w:sz="0" w:space="0" w:color="auto"/>
        <w:bottom w:val="none" w:sz="0" w:space="0" w:color="auto"/>
        <w:right w:val="none" w:sz="0" w:space="0" w:color="auto"/>
      </w:divBdr>
    </w:div>
    <w:div w:id="1826973630">
      <w:bodyDiv w:val="1"/>
      <w:marLeft w:val="0"/>
      <w:marRight w:val="0"/>
      <w:marTop w:val="0"/>
      <w:marBottom w:val="0"/>
      <w:divBdr>
        <w:top w:val="none" w:sz="0" w:space="0" w:color="auto"/>
        <w:left w:val="none" w:sz="0" w:space="0" w:color="auto"/>
        <w:bottom w:val="none" w:sz="0" w:space="0" w:color="auto"/>
        <w:right w:val="none" w:sz="0" w:space="0" w:color="auto"/>
      </w:divBdr>
      <w:divsChild>
        <w:div w:id="111020826">
          <w:marLeft w:val="0"/>
          <w:marRight w:val="0"/>
          <w:marTop w:val="0"/>
          <w:marBottom w:val="0"/>
          <w:divBdr>
            <w:top w:val="none" w:sz="0" w:space="0" w:color="auto"/>
            <w:left w:val="none" w:sz="0" w:space="0" w:color="auto"/>
            <w:bottom w:val="none" w:sz="0" w:space="0" w:color="auto"/>
            <w:right w:val="none" w:sz="0" w:space="0" w:color="auto"/>
          </w:divBdr>
        </w:div>
        <w:div w:id="766148295">
          <w:marLeft w:val="0"/>
          <w:marRight w:val="0"/>
          <w:marTop w:val="0"/>
          <w:marBottom w:val="0"/>
          <w:divBdr>
            <w:top w:val="none" w:sz="0" w:space="0" w:color="auto"/>
            <w:left w:val="none" w:sz="0" w:space="0" w:color="auto"/>
            <w:bottom w:val="none" w:sz="0" w:space="0" w:color="auto"/>
            <w:right w:val="none" w:sz="0" w:space="0" w:color="auto"/>
          </w:divBdr>
        </w:div>
        <w:div w:id="918371108">
          <w:marLeft w:val="0"/>
          <w:marRight w:val="0"/>
          <w:marTop w:val="0"/>
          <w:marBottom w:val="0"/>
          <w:divBdr>
            <w:top w:val="none" w:sz="0" w:space="0" w:color="auto"/>
            <w:left w:val="none" w:sz="0" w:space="0" w:color="auto"/>
            <w:bottom w:val="none" w:sz="0" w:space="0" w:color="auto"/>
            <w:right w:val="none" w:sz="0" w:space="0" w:color="auto"/>
          </w:divBdr>
        </w:div>
        <w:div w:id="1680768209">
          <w:marLeft w:val="0"/>
          <w:marRight w:val="0"/>
          <w:marTop w:val="0"/>
          <w:marBottom w:val="0"/>
          <w:divBdr>
            <w:top w:val="none" w:sz="0" w:space="0" w:color="auto"/>
            <w:left w:val="none" w:sz="0" w:space="0" w:color="auto"/>
            <w:bottom w:val="none" w:sz="0" w:space="0" w:color="auto"/>
            <w:right w:val="none" w:sz="0" w:space="0" w:color="auto"/>
          </w:divBdr>
        </w:div>
        <w:div w:id="2063744070">
          <w:marLeft w:val="0"/>
          <w:marRight w:val="0"/>
          <w:marTop w:val="0"/>
          <w:marBottom w:val="0"/>
          <w:divBdr>
            <w:top w:val="none" w:sz="0" w:space="0" w:color="auto"/>
            <w:left w:val="none" w:sz="0" w:space="0" w:color="auto"/>
            <w:bottom w:val="none" w:sz="0" w:space="0" w:color="auto"/>
            <w:right w:val="none" w:sz="0" w:space="0" w:color="auto"/>
          </w:divBdr>
        </w:div>
      </w:divsChild>
    </w:div>
    <w:div w:id="1843087730">
      <w:bodyDiv w:val="1"/>
      <w:marLeft w:val="0"/>
      <w:marRight w:val="0"/>
      <w:marTop w:val="0"/>
      <w:marBottom w:val="0"/>
      <w:divBdr>
        <w:top w:val="none" w:sz="0" w:space="0" w:color="auto"/>
        <w:left w:val="none" w:sz="0" w:space="0" w:color="auto"/>
        <w:bottom w:val="none" w:sz="0" w:space="0" w:color="auto"/>
        <w:right w:val="none" w:sz="0" w:space="0" w:color="auto"/>
      </w:divBdr>
      <w:divsChild>
        <w:div w:id="867984934">
          <w:marLeft w:val="547"/>
          <w:marRight w:val="0"/>
          <w:marTop w:val="0"/>
          <w:marBottom w:val="0"/>
          <w:divBdr>
            <w:top w:val="none" w:sz="0" w:space="0" w:color="auto"/>
            <w:left w:val="none" w:sz="0" w:space="0" w:color="auto"/>
            <w:bottom w:val="none" w:sz="0" w:space="0" w:color="auto"/>
            <w:right w:val="none" w:sz="0" w:space="0" w:color="auto"/>
          </w:divBdr>
        </w:div>
      </w:divsChild>
    </w:div>
    <w:div w:id="1913198818">
      <w:bodyDiv w:val="1"/>
      <w:marLeft w:val="0"/>
      <w:marRight w:val="0"/>
      <w:marTop w:val="0"/>
      <w:marBottom w:val="0"/>
      <w:divBdr>
        <w:top w:val="none" w:sz="0" w:space="0" w:color="auto"/>
        <w:left w:val="none" w:sz="0" w:space="0" w:color="auto"/>
        <w:bottom w:val="none" w:sz="0" w:space="0" w:color="auto"/>
        <w:right w:val="none" w:sz="0" w:space="0" w:color="auto"/>
      </w:divBdr>
    </w:div>
    <w:div w:id="1941524203">
      <w:bodyDiv w:val="1"/>
      <w:marLeft w:val="0"/>
      <w:marRight w:val="0"/>
      <w:marTop w:val="0"/>
      <w:marBottom w:val="0"/>
      <w:divBdr>
        <w:top w:val="none" w:sz="0" w:space="0" w:color="auto"/>
        <w:left w:val="none" w:sz="0" w:space="0" w:color="auto"/>
        <w:bottom w:val="none" w:sz="0" w:space="0" w:color="auto"/>
        <w:right w:val="none" w:sz="0" w:space="0" w:color="auto"/>
      </w:divBdr>
      <w:divsChild>
        <w:div w:id="109710133">
          <w:marLeft w:val="0"/>
          <w:marRight w:val="0"/>
          <w:marTop w:val="0"/>
          <w:marBottom w:val="0"/>
          <w:divBdr>
            <w:top w:val="none" w:sz="0" w:space="0" w:color="auto"/>
            <w:left w:val="none" w:sz="0" w:space="0" w:color="auto"/>
            <w:bottom w:val="none" w:sz="0" w:space="0" w:color="auto"/>
            <w:right w:val="none" w:sz="0" w:space="0" w:color="auto"/>
          </w:divBdr>
        </w:div>
        <w:div w:id="113135685">
          <w:marLeft w:val="0"/>
          <w:marRight w:val="0"/>
          <w:marTop w:val="0"/>
          <w:marBottom w:val="0"/>
          <w:divBdr>
            <w:top w:val="none" w:sz="0" w:space="0" w:color="auto"/>
            <w:left w:val="none" w:sz="0" w:space="0" w:color="auto"/>
            <w:bottom w:val="none" w:sz="0" w:space="0" w:color="auto"/>
            <w:right w:val="none" w:sz="0" w:space="0" w:color="auto"/>
          </w:divBdr>
        </w:div>
        <w:div w:id="628438334">
          <w:marLeft w:val="0"/>
          <w:marRight w:val="0"/>
          <w:marTop w:val="0"/>
          <w:marBottom w:val="0"/>
          <w:divBdr>
            <w:top w:val="none" w:sz="0" w:space="0" w:color="auto"/>
            <w:left w:val="none" w:sz="0" w:space="0" w:color="auto"/>
            <w:bottom w:val="none" w:sz="0" w:space="0" w:color="auto"/>
            <w:right w:val="none" w:sz="0" w:space="0" w:color="auto"/>
          </w:divBdr>
        </w:div>
        <w:div w:id="818154700">
          <w:marLeft w:val="0"/>
          <w:marRight w:val="0"/>
          <w:marTop w:val="0"/>
          <w:marBottom w:val="0"/>
          <w:divBdr>
            <w:top w:val="none" w:sz="0" w:space="0" w:color="auto"/>
            <w:left w:val="none" w:sz="0" w:space="0" w:color="auto"/>
            <w:bottom w:val="none" w:sz="0" w:space="0" w:color="auto"/>
            <w:right w:val="none" w:sz="0" w:space="0" w:color="auto"/>
          </w:divBdr>
        </w:div>
      </w:divsChild>
    </w:div>
    <w:div w:id="1985160997">
      <w:bodyDiv w:val="1"/>
      <w:marLeft w:val="0"/>
      <w:marRight w:val="0"/>
      <w:marTop w:val="0"/>
      <w:marBottom w:val="0"/>
      <w:divBdr>
        <w:top w:val="none" w:sz="0" w:space="0" w:color="auto"/>
        <w:left w:val="none" w:sz="0" w:space="0" w:color="auto"/>
        <w:bottom w:val="none" w:sz="0" w:space="0" w:color="auto"/>
        <w:right w:val="none" w:sz="0" w:space="0" w:color="auto"/>
      </w:divBdr>
      <w:divsChild>
        <w:div w:id="1091926855">
          <w:marLeft w:val="547"/>
          <w:marRight w:val="0"/>
          <w:marTop w:val="0"/>
          <w:marBottom w:val="0"/>
          <w:divBdr>
            <w:top w:val="none" w:sz="0" w:space="0" w:color="auto"/>
            <w:left w:val="none" w:sz="0" w:space="0" w:color="auto"/>
            <w:bottom w:val="none" w:sz="0" w:space="0" w:color="auto"/>
            <w:right w:val="none" w:sz="0" w:space="0" w:color="auto"/>
          </w:divBdr>
        </w:div>
      </w:divsChild>
    </w:div>
    <w:div w:id="2010448235">
      <w:bodyDiv w:val="1"/>
      <w:marLeft w:val="0"/>
      <w:marRight w:val="0"/>
      <w:marTop w:val="0"/>
      <w:marBottom w:val="0"/>
      <w:divBdr>
        <w:top w:val="none" w:sz="0" w:space="0" w:color="auto"/>
        <w:left w:val="none" w:sz="0" w:space="0" w:color="auto"/>
        <w:bottom w:val="none" w:sz="0" w:space="0" w:color="auto"/>
        <w:right w:val="none" w:sz="0" w:space="0" w:color="auto"/>
      </w:divBdr>
    </w:div>
    <w:div w:id="2059428335">
      <w:bodyDiv w:val="1"/>
      <w:marLeft w:val="0"/>
      <w:marRight w:val="0"/>
      <w:marTop w:val="0"/>
      <w:marBottom w:val="0"/>
      <w:divBdr>
        <w:top w:val="none" w:sz="0" w:space="0" w:color="auto"/>
        <w:left w:val="none" w:sz="0" w:space="0" w:color="auto"/>
        <w:bottom w:val="none" w:sz="0" w:space="0" w:color="auto"/>
        <w:right w:val="none" w:sz="0" w:space="0" w:color="auto"/>
      </w:divBdr>
    </w:div>
    <w:div w:id="2125028336">
      <w:bodyDiv w:val="1"/>
      <w:marLeft w:val="0"/>
      <w:marRight w:val="0"/>
      <w:marTop w:val="0"/>
      <w:marBottom w:val="0"/>
      <w:divBdr>
        <w:top w:val="none" w:sz="0" w:space="0" w:color="auto"/>
        <w:left w:val="none" w:sz="0" w:space="0" w:color="auto"/>
        <w:bottom w:val="none" w:sz="0" w:space="0" w:color="auto"/>
        <w:right w:val="none" w:sz="0" w:space="0" w:color="auto"/>
      </w:divBdr>
    </w:div>
    <w:div w:id="212920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www.pravo.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2133_%D0%BE%20%D0%BE%D1%82%2001.12.2017.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s://portal.fa.ru/Catalog?MenuId=Catalog" TargetMode="External"/><Relationship Id="rId4" Type="http://schemas.openxmlformats.org/officeDocument/2006/relationships/settings" Target="settings.xml"/><Relationship Id="rId9"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CC7923-0EB0-4AB8-BC4F-4217EA2C0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28</Pages>
  <Words>7021</Words>
  <Characters>40025</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Молчанова Алла Владиславовна</cp:lastModifiedBy>
  <cp:revision>37</cp:revision>
  <cp:lastPrinted>2018-05-07T08:09:00Z</cp:lastPrinted>
  <dcterms:created xsi:type="dcterms:W3CDTF">2019-06-06T12:12:00Z</dcterms:created>
  <dcterms:modified xsi:type="dcterms:W3CDTF">2024-04-03T13:34:00Z</dcterms:modified>
</cp:coreProperties>
</file>